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261D1" w14:textId="5F4F1E2C" w:rsidR="00974CCF" w:rsidRPr="00C10AD6" w:rsidRDefault="006B003A" w:rsidP="006B003A">
      <w:pPr>
        <w:pStyle w:val="Heading1"/>
        <w:spacing w:after="240"/>
        <w:rPr>
          <w:rFonts w:ascii="Arial" w:hAnsi="Arial" w:cs="Arial"/>
        </w:rPr>
      </w:pPr>
      <w:r w:rsidRPr="00A27833">
        <w:rPr>
          <w:rFonts w:ascii="Arial" w:hAnsi="Arial" w:cs="Arial"/>
          <w:noProof/>
          <w:color w:val="17365D" w:themeColor="text2" w:themeShade="BF"/>
          <w:sz w:val="22"/>
          <w:szCs w:val="22"/>
          <w:lang w:eastAsia="ja-JP"/>
        </w:rPr>
        <w:drawing>
          <wp:anchor distT="0" distB="0" distL="114300" distR="114300" simplePos="0" relativeHeight="251658240" behindDoc="0" locked="0" layoutInCell="1" allowOverlap="1" wp14:anchorId="4B2DD280" wp14:editId="645450A5">
            <wp:simplePos x="0" y="0"/>
            <wp:positionH relativeFrom="column">
              <wp:posOffset>4174490</wp:posOffset>
            </wp:positionH>
            <wp:positionV relativeFrom="paragraph">
              <wp:posOffset>-354330</wp:posOffset>
            </wp:positionV>
            <wp:extent cx="1335405" cy="1027430"/>
            <wp:effectExtent l="0" t="0" r="0" b="1270"/>
            <wp:wrapSquare wrapText="bothSides"/>
            <wp:docPr id="22" name="Picture 22" descr="L:\DAT2\ORGgcd\Shared\_WIPO Green\WIPO GREEN Logos\Oct 2013 WG logo\WIPO.GREEN.2013-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AT2\ORGgcd\Shared\_WIPO Green\WIPO GREEN Logos\Oct 2013 WG logo\WIPO.GREEN.2013-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540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BB4" w:rsidRPr="00A27833">
        <w:rPr>
          <w:rFonts w:ascii="Arial" w:hAnsi="Arial" w:cs="Arial"/>
          <w:color w:val="17365D" w:themeColor="text2" w:themeShade="BF"/>
        </w:rPr>
        <w:t>WIPO Green Licensing Check</w:t>
      </w:r>
      <w:r w:rsidR="002C3A56" w:rsidRPr="00A27833">
        <w:rPr>
          <w:rFonts w:ascii="Arial" w:hAnsi="Arial" w:cs="Arial"/>
          <w:color w:val="17365D" w:themeColor="text2" w:themeShade="BF"/>
        </w:rPr>
        <w:t>l</w:t>
      </w:r>
      <w:r w:rsidR="00BF6BB4" w:rsidRPr="00A27833">
        <w:rPr>
          <w:rFonts w:ascii="Arial" w:hAnsi="Arial" w:cs="Arial"/>
          <w:color w:val="17365D" w:themeColor="text2" w:themeShade="BF"/>
        </w:rPr>
        <w:t>ist</w:t>
      </w:r>
      <w:r w:rsidRPr="00A27833">
        <w:rPr>
          <w:rFonts w:ascii="Arial" w:hAnsi="Arial" w:cs="Arial"/>
          <w:noProof/>
          <w:color w:val="17365D" w:themeColor="text2" w:themeShade="BF"/>
          <w:sz w:val="22"/>
          <w:szCs w:val="22"/>
          <w:lang w:eastAsia="ja-JP"/>
        </w:rPr>
        <w:t xml:space="preserve"> </w:t>
      </w:r>
    </w:p>
    <w:p w14:paraId="2B7F415B" w14:textId="7C429CC5" w:rsidR="00974CCF" w:rsidRPr="00A27833" w:rsidRDefault="00974CCF" w:rsidP="00D47C0D">
      <w:pPr>
        <w:spacing w:after="240"/>
        <w:rPr>
          <w:rFonts w:ascii="Arial" w:hAnsi="Arial" w:cs="Arial"/>
          <w:b/>
          <w:color w:val="17365D" w:themeColor="text2" w:themeShade="BF"/>
          <w:sz w:val="28"/>
          <w:szCs w:val="22"/>
        </w:rPr>
      </w:pPr>
      <w:r w:rsidRPr="00A27833">
        <w:rPr>
          <w:rFonts w:ascii="Arial" w:hAnsi="Arial" w:cs="Arial"/>
          <w:b/>
          <w:color w:val="17365D" w:themeColor="text2" w:themeShade="BF"/>
          <w:sz w:val="28"/>
          <w:szCs w:val="22"/>
        </w:rPr>
        <w:t>Before you begin…</w:t>
      </w:r>
    </w:p>
    <w:p w14:paraId="3F318E1F" w14:textId="06E74456" w:rsidR="00BE3CA8" w:rsidRPr="00C10AD6" w:rsidRDefault="002C3A56" w:rsidP="00D47C0D">
      <w:pPr>
        <w:pStyle w:val="BodyText"/>
        <w:shd w:val="clear" w:color="auto" w:fill="C6D9F1"/>
        <w:tabs>
          <w:tab w:val="clear" w:pos="720"/>
        </w:tabs>
        <w:spacing w:after="240"/>
        <w:rPr>
          <w:rFonts w:ascii="Arial" w:hAnsi="Arial" w:cs="Arial"/>
          <w:color w:val="000000"/>
          <w:szCs w:val="20"/>
        </w:rPr>
      </w:pPr>
      <w:r w:rsidRPr="00C10AD6">
        <w:rPr>
          <w:rFonts w:ascii="Arial" w:hAnsi="Arial" w:cs="Arial"/>
          <w:color w:val="000000"/>
          <w:szCs w:val="20"/>
        </w:rPr>
        <w:t xml:space="preserve">Important:  This checklist can help to identify the issues that you will encounter in negotiating an agreement (contract) that relates to intellectual property and technology.  </w:t>
      </w:r>
      <w:hyperlink w:anchor="_Part_I_–" w:history="1">
        <w:r w:rsidRPr="00C10AD6">
          <w:rPr>
            <w:rStyle w:val="Hyperlink"/>
            <w:rFonts w:ascii="Arial" w:hAnsi="Arial" w:cs="Arial"/>
            <w:szCs w:val="20"/>
          </w:rPr>
          <w:t>Part I</w:t>
        </w:r>
      </w:hyperlink>
      <w:r w:rsidRPr="00C10AD6">
        <w:rPr>
          <w:rFonts w:ascii="Arial" w:hAnsi="Arial" w:cs="Arial"/>
          <w:color w:val="000000"/>
          <w:szCs w:val="20"/>
        </w:rPr>
        <w:t xml:space="preserve"> addresses the most relevant items to be considered for a license agreement.  </w:t>
      </w:r>
      <w:hyperlink w:anchor="_PART_II_–" w:history="1">
        <w:r w:rsidR="00596BF5" w:rsidRPr="00C10AD6">
          <w:rPr>
            <w:rStyle w:val="Hyperlink"/>
            <w:rFonts w:ascii="Arial" w:hAnsi="Arial" w:cs="Arial"/>
            <w:szCs w:val="20"/>
          </w:rPr>
          <w:t>Part </w:t>
        </w:r>
        <w:r w:rsidRPr="00C10AD6">
          <w:rPr>
            <w:rStyle w:val="Hyperlink"/>
            <w:rFonts w:ascii="Arial" w:hAnsi="Arial" w:cs="Arial"/>
            <w:szCs w:val="20"/>
          </w:rPr>
          <w:t>II</w:t>
        </w:r>
      </w:hyperlink>
      <w:r w:rsidRPr="00C10AD6">
        <w:rPr>
          <w:rFonts w:ascii="Arial" w:hAnsi="Arial" w:cs="Arial"/>
          <w:color w:val="000000"/>
          <w:szCs w:val="20"/>
        </w:rPr>
        <w:t xml:space="preserve"> lists some additional points for development collaborations.  This checklist is neither exhaustive nor is it a substitute for professional legal advice.  It is made available in editable form so that you </w:t>
      </w:r>
      <w:r w:rsidR="00A27833">
        <w:rPr>
          <w:rFonts w:ascii="Arial" w:hAnsi="Arial" w:cs="Arial"/>
          <w:color w:val="000000"/>
          <w:szCs w:val="20"/>
        </w:rPr>
        <w:t xml:space="preserve">can </w:t>
      </w:r>
      <w:r w:rsidRPr="00C10AD6">
        <w:rPr>
          <w:rFonts w:ascii="Arial" w:hAnsi="Arial" w:cs="Arial"/>
          <w:color w:val="000000"/>
          <w:szCs w:val="20"/>
        </w:rPr>
        <w:t>adapt it to your specific needs.</w:t>
      </w:r>
      <w:r w:rsidR="00596BF5" w:rsidRPr="00C10AD6">
        <w:rPr>
          <w:rFonts w:ascii="Arial" w:hAnsi="Arial" w:cs="Arial"/>
          <w:color w:val="000000"/>
          <w:szCs w:val="20"/>
        </w:rPr>
        <w:t xml:space="preserve">  A list of </w:t>
      </w:r>
      <w:hyperlink w:anchor="_References_&amp;_Resources" w:history="1">
        <w:r w:rsidR="00596BF5" w:rsidRPr="00C10AD6">
          <w:rPr>
            <w:rStyle w:val="Hyperlink"/>
            <w:rFonts w:ascii="Arial" w:hAnsi="Arial" w:cs="Arial"/>
            <w:szCs w:val="20"/>
          </w:rPr>
          <w:t>References and Resources</w:t>
        </w:r>
      </w:hyperlink>
      <w:r w:rsidR="00596BF5" w:rsidRPr="00C10AD6">
        <w:rPr>
          <w:rFonts w:ascii="Arial" w:hAnsi="Arial" w:cs="Arial"/>
          <w:color w:val="000000"/>
          <w:szCs w:val="20"/>
        </w:rPr>
        <w:t xml:space="preserve"> </w:t>
      </w:r>
      <w:r w:rsidR="00A27833">
        <w:rPr>
          <w:rFonts w:ascii="Arial" w:hAnsi="Arial" w:cs="Arial"/>
          <w:color w:val="000000"/>
          <w:szCs w:val="20"/>
        </w:rPr>
        <w:t xml:space="preserve">at the end of this checklist </w:t>
      </w:r>
      <w:r w:rsidR="00596BF5" w:rsidRPr="00C10AD6">
        <w:rPr>
          <w:rFonts w:ascii="Arial" w:hAnsi="Arial" w:cs="Arial"/>
          <w:color w:val="000000"/>
          <w:szCs w:val="20"/>
        </w:rPr>
        <w:t>pr</w:t>
      </w:r>
      <w:r w:rsidR="00A27833">
        <w:rPr>
          <w:rFonts w:ascii="Arial" w:hAnsi="Arial" w:cs="Arial"/>
          <w:color w:val="000000"/>
          <w:szCs w:val="20"/>
        </w:rPr>
        <w:t>ovides</w:t>
      </w:r>
      <w:r w:rsidR="00596BF5" w:rsidRPr="00C10AD6">
        <w:rPr>
          <w:rFonts w:ascii="Arial" w:hAnsi="Arial" w:cs="Arial"/>
          <w:color w:val="000000"/>
          <w:szCs w:val="20"/>
        </w:rPr>
        <w:t xml:space="preserve"> a selection of links to further information.</w:t>
      </w:r>
    </w:p>
    <w:p w14:paraId="48F2466C" w14:textId="074F8BF1" w:rsidR="003A44D0" w:rsidRPr="00C10AD6" w:rsidRDefault="002C3A56" w:rsidP="00D47C0D">
      <w:pPr>
        <w:spacing w:after="240"/>
        <w:rPr>
          <w:rFonts w:ascii="Arial" w:hAnsi="Arial" w:cs="Arial"/>
          <w:sz w:val="22"/>
          <w:szCs w:val="22"/>
        </w:rPr>
      </w:pPr>
      <w:r w:rsidRPr="00C10AD6">
        <w:rPr>
          <w:rFonts w:ascii="Arial" w:hAnsi="Arial" w:cs="Arial"/>
          <w:sz w:val="22"/>
          <w:szCs w:val="22"/>
        </w:rPr>
        <w:t>This check</w:t>
      </w:r>
      <w:r w:rsidR="003A44D0" w:rsidRPr="00C10AD6">
        <w:rPr>
          <w:rFonts w:ascii="Arial" w:hAnsi="Arial" w:cs="Arial"/>
          <w:sz w:val="22"/>
          <w:szCs w:val="22"/>
        </w:rPr>
        <w:t xml:space="preserve">list </w:t>
      </w:r>
      <w:r w:rsidR="00FE44D0" w:rsidRPr="00C10AD6">
        <w:rPr>
          <w:rFonts w:ascii="Arial" w:hAnsi="Arial" w:cs="Arial"/>
          <w:sz w:val="22"/>
          <w:szCs w:val="22"/>
        </w:rPr>
        <w:t xml:space="preserve">generally </w:t>
      </w:r>
      <w:r w:rsidR="003A44D0" w:rsidRPr="00C10AD6">
        <w:rPr>
          <w:rFonts w:ascii="Arial" w:hAnsi="Arial" w:cs="Arial"/>
          <w:sz w:val="22"/>
          <w:szCs w:val="22"/>
        </w:rPr>
        <w:t xml:space="preserve">assumes that you are a prospective “licensee”, </w:t>
      </w:r>
      <w:r w:rsidR="00A27833">
        <w:rPr>
          <w:rFonts w:ascii="Arial" w:hAnsi="Arial" w:cs="Arial"/>
          <w:sz w:val="22"/>
          <w:szCs w:val="22"/>
        </w:rPr>
        <w:t>i.e.,</w:t>
      </w:r>
      <w:r w:rsidR="003A44D0" w:rsidRPr="00C10AD6">
        <w:rPr>
          <w:rFonts w:ascii="Arial" w:hAnsi="Arial" w:cs="Arial"/>
          <w:sz w:val="22"/>
          <w:szCs w:val="22"/>
        </w:rPr>
        <w:t xml:space="preserve"> a person </w:t>
      </w:r>
      <w:r w:rsidR="00A27833" w:rsidRPr="00C10AD6">
        <w:rPr>
          <w:rFonts w:ascii="Arial" w:hAnsi="Arial" w:cs="Arial"/>
          <w:sz w:val="22"/>
          <w:szCs w:val="22"/>
        </w:rPr>
        <w:t xml:space="preserve">or an entity </w:t>
      </w:r>
      <w:r w:rsidR="003A44D0" w:rsidRPr="00C10AD6">
        <w:rPr>
          <w:rFonts w:ascii="Arial" w:hAnsi="Arial" w:cs="Arial"/>
          <w:sz w:val="22"/>
          <w:szCs w:val="22"/>
        </w:rPr>
        <w:t>that seeks an agreement to use proprietary technology that is protected in some res</w:t>
      </w:r>
      <w:r w:rsidR="00AA6CF6">
        <w:rPr>
          <w:rFonts w:ascii="Arial" w:hAnsi="Arial" w:cs="Arial"/>
          <w:sz w:val="22"/>
          <w:szCs w:val="22"/>
        </w:rPr>
        <w:t>pect by intellectual property (</w:t>
      </w:r>
      <w:r w:rsidR="003A44D0" w:rsidRPr="00C10AD6">
        <w:rPr>
          <w:rFonts w:ascii="Arial" w:hAnsi="Arial" w:cs="Arial"/>
          <w:sz w:val="22"/>
          <w:szCs w:val="22"/>
        </w:rPr>
        <w:t xml:space="preserve">IP) </w:t>
      </w:r>
      <w:r w:rsidR="006A1D0C" w:rsidRPr="00C10AD6">
        <w:rPr>
          <w:rFonts w:ascii="Arial" w:hAnsi="Arial" w:cs="Arial"/>
          <w:sz w:val="22"/>
          <w:szCs w:val="22"/>
        </w:rPr>
        <w:t>rights</w:t>
      </w:r>
      <w:r w:rsidR="003A44D0" w:rsidRPr="00C10AD6">
        <w:rPr>
          <w:rFonts w:ascii="Arial" w:hAnsi="Arial" w:cs="Arial"/>
          <w:sz w:val="22"/>
          <w:szCs w:val="22"/>
        </w:rPr>
        <w:t xml:space="preserve">.  If you are a prospective “licensor”, that is a person or entity that owns </w:t>
      </w:r>
      <w:r w:rsidR="006A1D0C" w:rsidRPr="00C10AD6">
        <w:rPr>
          <w:rFonts w:ascii="Arial" w:hAnsi="Arial" w:cs="Arial"/>
          <w:sz w:val="22"/>
          <w:szCs w:val="22"/>
        </w:rPr>
        <w:t xml:space="preserve">technology protected by </w:t>
      </w:r>
      <w:r w:rsidR="003A44D0" w:rsidRPr="00C10AD6">
        <w:rPr>
          <w:rFonts w:ascii="Arial" w:hAnsi="Arial" w:cs="Arial"/>
          <w:sz w:val="22"/>
          <w:szCs w:val="22"/>
        </w:rPr>
        <w:t>IP rights</w:t>
      </w:r>
      <w:r w:rsidR="00580ADD" w:rsidRPr="00C10AD6">
        <w:rPr>
          <w:rFonts w:ascii="Arial" w:hAnsi="Arial" w:cs="Arial"/>
          <w:sz w:val="22"/>
          <w:szCs w:val="22"/>
        </w:rPr>
        <w:t>,</w:t>
      </w:r>
      <w:r w:rsidRPr="00C10AD6">
        <w:rPr>
          <w:rFonts w:ascii="Arial" w:hAnsi="Arial" w:cs="Arial"/>
          <w:sz w:val="22"/>
          <w:szCs w:val="22"/>
        </w:rPr>
        <w:t xml:space="preserve"> you can still use this check</w:t>
      </w:r>
      <w:r w:rsidR="003A44D0" w:rsidRPr="00C10AD6">
        <w:rPr>
          <w:rFonts w:ascii="Arial" w:hAnsi="Arial" w:cs="Arial"/>
          <w:sz w:val="22"/>
          <w:szCs w:val="22"/>
        </w:rPr>
        <w:t>list, but keep</w:t>
      </w:r>
      <w:r w:rsidRPr="00C10AD6">
        <w:rPr>
          <w:rFonts w:ascii="Arial" w:hAnsi="Arial" w:cs="Arial"/>
          <w:sz w:val="22"/>
          <w:szCs w:val="22"/>
        </w:rPr>
        <w:t xml:space="preserve"> in mind that many of the check</w:t>
      </w:r>
      <w:r w:rsidR="003A44D0" w:rsidRPr="00C10AD6">
        <w:rPr>
          <w:rFonts w:ascii="Arial" w:hAnsi="Arial" w:cs="Arial"/>
          <w:sz w:val="22"/>
          <w:szCs w:val="22"/>
        </w:rPr>
        <w:t xml:space="preserve">list items are written from the licensee’s perspective. </w:t>
      </w:r>
      <w:r w:rsidR="006A1D0C" w:rsidRPr="00C10AD6">
        <w:rPr>
          <w:rFonts w:ascii="Arial" w:hAnsi="Arial" w:cs="Arial"/>
          <w:sz w:val="22"/>
          <w:szCs w:val="22"/>
        </w:rPr>
        <w:t xml:space="preserve"> </w:t>
      </w:r>
      <w:r w:rsidR="00FE44D0" w:rsidRPr="00C10AD6">
        <w:rPr>
          <w:rFonts w:ascii="Arial" w:hAnsi="Arial" w:cs="Arial"/>
          <w:sz w:val="22"/>
          <w:szCs w:val="22"/>
        </w:rPr>
        <w:t xml:space="preserve">In a few appropriate places, the checklist addresses an issue from the perspective of a licensor. </w:t>
      </w:r>
      <w:r w:rsidR="00616323" w:rsidRPr="00C10AD6">
        <w:rPr>
          <w:rFonts w:ascii="Arial" w:hAnsi="Arial" w:cs="Arial"/>
          <w:sz w:val="22"/>
          <w:szCs w:val="22"/>
        </w:rPr>
        <w:t xml:space="preserve"> </w:t>
      </w:r>
    </w:p>
    <w:p w14:paraId="6F5A35BF" w14:textId="09DD7D01" w:rsidR="000653B1" w:rsidRPr="00C10AD6" w:rsidRDefault="00974CCF" w:rsidP="00D47C0D">
      <w:pPr>
        <w:spacing w:after="240"/>
        <w:rPr>
          <w:rFonts w:ascii="Arial" w:hAnsi="Arial" w:cs="Arial"/>
          <w:sz w:val="22"/>
          <w:szCs w:val="22"/>
        </w:rPr>
      </w:pPr>
      <w:r w:rsidRPr="00C10AD6">
        <w:rPr>
          <w:rFonts w:ascii="Arial" w:hAnsi="Arial" w:cs="Arial"/>
          <w:sz w:val="22"/>
          <w:szCs w:val="22"/>
        </w:rPr>
        <w:t>T</w:t>
      </w:r>
      <w:r w:rsidR="0091241F" w:rsidRPr="00C10AD6">
        <w:rPr>
          <w:rFonts w:ascii="Arial" w:hAnsi="Arial" w:cs="Arial"/>
          <w:sz w:val="22"/>
          <w:szCs w:val="22"/>
        </w:rPr>
        <w:t xml:space="preserve">he order of items in </w:t>
      </w:r>
      <w:hyperlink w:anchor="_Part_I_–_1" w:history="1">
        <w:r w:rsidR="00AF39E1" w:rsidRPr="00A27833">
          <w:rPr>
            <w:rStyle w:val="Hyperlink"/>
            <w:rFonts w:ascii="Arial" w:hAnsi="Arial" w:cs="Arial"/>
            <w:sz w:val="22"/>
            <w:szCs w:val="22"/>
          </w:rPr>
          <w:t>Part I</w:t>
        </w:r>
      </w:hyperlink>
      <w:r w:rsidR="00AF39E1" w:rsidRPr="00C10AD6">
        <w:rPr>
          <w:rFonts w:ascii="Arial" w:hAnsi="Arial" w:cs="Arial"/>
          <w:sz w:val="22"/>
          <w:szCs w:val="22"/>
        </w:rPr>
        <w:t xml:space="preserve"> of </w:t>
      </w:r>
      <w:r w:rsidR="0091241F" w:rsidRPr="00C10AD6">
        <w:rPr>
          <w:rFonts w:ascii="Arial" w:hAnsi="Arial" w:cs="Arial"/>
          <w:sz w:val="22"/>
          <w:szCs w:val="22"/>
        </w:rPr>
        <w:t>this check</w:t>
      </w:r>
      <w:r w:rsidRPr="00C10AD6">
        <w:rPr>
          <w:rFonts w:ascii="Arial" w:hAnsi="Arial" w:cs="Arial"/>
          <w:sz w:val="22"/>
          <w:szCs w:val="22"/>
        </w:rPr>
        <w:t>list is organized in a certain way to make it easier and clearer for you to se</w:t>
      </w:r>
      <w:r w:rsidR="000653B1" w:rsidRPr="00C10AD6">
        <w:rPr>
          <w:rFonts w:ascii="Arial" w:hAnsi="Arial" w:cs="Arial"/>
          <w:sz w:val="22"/>
          <w:szCs w:val="22"/>
        </w:rPr>
        <w:t xml:space="preserve">e and think about the issues.  </w:t>
      </w:r>
      <w:r w:rsidR="009D4B29" w:rsidRPr="00C10AD6">
        <w:rPr>
          <w:rFonts w:ascii="Arial" w:hAnsi="Arial" w:cs="Arial"/>
          <w:sz w:val="22"/>
          <w:szCs w:val="22"/>
        </w:rPr>
        <w:t xml:space="preserve">Tackle the issues in this order.  </w:t>
      </w:r>
    </w:p>
    <w:p w14:paraId="6D7CB643" w14:textId="17C5A9D4" w:rsidR="00AB48D9" w:rsidRPr="00C10AD6" w:rsidRDefault="00934CF0" w:rsidP="00D47C0D">
      <w:pPr>
        <w:pStyle w:val="ListParagraph"/>
        <w:numPr>
          <w:ilvl w:val="0"/>
          <w:numId w:val="3"/>
        </w:numPr>
        <w:tabs>
          <w:tab w:val="left" w:pos="426"/>
        </w:tabs>
        <w:ind w:left="426" w:hanging="426"/>
        <w:rPr>
          <w:rFonts w:ascii="Arial" w:hAnsi="Arial" w:cs="Arial"/>
          <w:sz w:val="22"/>
          <w:szCs w:val="22"/>
        </w:rPr>
      </w:pPr>
      <w:hyperlink w:anchor="_1._Kind_of" w:history="1">
        <w:r w:rsidR="000653B1" w:rsidRPr="00C10AD6">
          <w:rPr>
            <w:rStyle w:val="Hyperlink"/>
            <w:rFonts w:ascii="Arial" w:hAnsi="Arial" w:cs="Arial"/>
            <w:sz w:val="22"/>
            <w:szCs w:val="22"/>
          </w:rPr>
          <w:t>Section 1</w:t>
        </w:r>
      </w:hyperlink>
      <w:r w:rsidR="00995681" w:rsidRPr="00C10AD6">
        <w:rPr>
          <w:rFonts w:ascii="Arial" w:hAnsi="Arial" w:cs="Arial"/>
          <w:sz w:val="22"/>
          <w:szCs w:val="22"/>
        </w:rPr>
        <w:t xml:space="preserve"> </w:t>
      </w:r>
      <w:r w:rsidR="00974CCF" w:rsidRPr="00C10AD6">
        <w:rPr>
          <w:rFonts w:ascii="Arial" w:hAnsi="Arial" w:cs="Arial"/>
          <w:sz w:val="22"/>
          <w:szCs w:val="22"/>
        </w:rPr>
        <w:t xml:space="preserve">is </w:t>
      </w:r>
      <w:r w:rsidR="000653B1" w:rsidRPr="00C10AD6">
        <w:rPr>
          <w:rFonts w:ascii="Arial" w:hAnsi="Arial" w:cs="Arial"/>
          <w:sz w:val="22"/>
          <w:szCs w:val="22"/>
        </w:rPr>
        <w:t xml:space="preserve">about the </w:t>
      </w:r>
      <w:r w:rsidR="000653B1" w:rsidRPr="00A27833">
        <w:rPr>
          <w:rFonts w:ascii="Arial" w:hAnsi="Arial" w:cs="Arial"/>
          <w:b/>
          <w:color w:val="17365D" w:themeColor="text2" w:themeShade="BF"/>
          <w:sz w:val="22"/>
          <w:szCs w:val="22"/>
        </w:rPr>
        <w:t>kind of agreement</w:t>
      </w:r>
      <w:r w:rsidR="000653B1" w:rsidRPr="00A27833">
        <w:rPr>
          <w:rFonts w:ascii="Arial" w:hAnsi="Arial" w:cs="Arial"/>
          <w:color w:val="17365D" w:themeColor="text2" w:themeShade="BF"/>
          <w:sz w:val="22"/>
          <w:szCs w:val="22"/>
        </w:rPr>
        <w:t xml:space="preserve"> </w:t>
      </w:r>
      <w:r w:rsidR="000653B1" w:rsidRPr="00C10AD6">
        <w:rPr>
          <w:rFonts w:ascii="Arial" w:hAnsi="Arial" w:cs="Arial"/>
          <w:sz w:val="22"/>
          <w:szCs w:val="22"/>
        </w:rPr>
        <w:t xml:space="preserve">you are negotiating. </w:t>
      </w:r>
      <w:r w:rsidR="00AB48D9" w:rsidRPr="00C10AD6">
        <w:rPr>
          <w:rFonts w:ascii="Arial" w:hAnsi="Arial" w:cs="Arial"/>
          <w:sz w:val="22"/>
          <w:szCs w:val="22"/>
        </w:rPr>
        <w:t xml:space="preserve"> This is important</w:t>
      </w:r>
      <w:r w:rsidR="00AA6CF6">
        <w:rPr>
          <w:rFonts w:ascii="Arial" w:hAnsi="Arial" w:cs="Arial"/>
          <w:sz w:val="22"/>
          <w:szCs w:val="22"/>
        </w:rPr>
        <w:t>.</w:t>
      </w:r>
      <w:r w:rsidR="00AB48D9" w:rsidRPr="00C10AD6">
        <w:rPr>
          <w:rFonts w:ascii="Arial" w:hAnsi="Arial" w:cs="Arial"/>
          <w:sz w:val="22"/>
          <w:szCs w:val="22"/>
        </w:rPr>
        <w:t xml:space="preserve"> </w:t>
      </w:r>
      <w:r w:rsidR="00F7183F">
        <w:rPr>
          <w:rFonts w:ascii="Arial" w:hAnsi="Arial" w:cs="Arial"/>
          <w:sz w:val="22"/>
          <w:szCs w:val="22"/>
        </w:rPr>
        <w:t xml:space="preserve"> </w:t>
      </w:r>
      <w:r w:rsidR="00AA6CF6" w:rsidRPr="00C10AD6">
        <w:rPr>
          <w:rFonts w:ascii="Arial" w:hAnsi="Arial" w:cs="Arial"/>
          <w:sz w:val="22"/>
          <w:szCs w:val="22"/>
        </w:rPr>
        <w:t xml:space="preserve">Do </w:t>
      </w:r>
      <w:r w:rsidR="00AB48D9" w:rsidRPr="00C10AD6">
        <w:rPr>
          <w:rFonts w:ascii="Arial" w:hAnsi="Arial" w:cs="Arial"/>
          <w:sz w:val="22"/>
          <w:szCs w:val="22"/>
        </w:rPr>
        <w:t>not skip over it.</w:t>
      </w:r>
      <w:r w:rsidR="00A71C98" w:rsidRPr="00C10AD6">
        <w:rPr>
          <w:rFonts w:ascii="Arial" w:hAnsi="Arial" w:cs="Arial"/>
          <w:sz w:val="22"/>
          <w:szCs w:val="22"/>
        </w:rPr>
        <w:t xml:space="preserve">  </w:t>
      </w:r>
    </w:p>
    <w:p w14:paraId="066A23E1" w14:textId="77777777" w:rsidR="00405B0A" w:rsidRPr="00C10AD6" w:rsidRDefault="00405B0A" w:rsidP="00D47C0D">
      <w:pPr>
        <w:pStyle w:val="ListParagraph"/>
        <w:tabs>
          <w:tab w:val="left" w:pos="426"/>
        </w:tabs>
        <w:ind w:left="426"/>
        <w:rPr>
          <w:rFonts w:ascii="Arial" w:hAnsi="Arial" w:cs="Arial"/>
          <w:sz w:val="22"/>
          <w:szCs w:val="22"/>
        </w:rPr>
      </w:pPr>
    </w:p>
    <w:p w14:paraId="6469167C" w14:textId="2B927CCA" w:rsidR="00AB48D9" w:rsidRPr="00C10AD6" w:rsidRDefault="00934CF0" w:rsidP="00D47C0D">
      <w:pPr>
        <w:pStyle w:val="ListParagraph"/>
        <w:numPr>
          <w:ilvl w:val="0"/>
          <w:numId w:val="3"/>
        </w:numPr>
        <w:tabs>
          <w:tab w:val="left" w:pos="426"/>
        </w:tabs>
        <w:ind w:left="426" w:hanging="426"/>
        <w:rPr>
          <w:rFonts w:ascii="Arial" w:hAnsi="Arial" w:cs="Arial"/>
          <w:sz w:val="22"/>
          <w:szCs w:val="22"/>
        </w:rPr>
      </w:pPr>
      <w:hyperlink w:anchor="_2._License_Subject" w:history="1">
        <w:r w:rsidR="000653B1" w:rsidRPr="00C10AD6">
          <w:rPr>
            <w:rStyle w:val="Hyperlink"/>
            <w:rFonts w:ascii="Arial" w:hAnsi="Arial" w:cs="Arial"/>
            <w:sz w:val="22"/>
            <w:szCs w:val="22"/>
          </w:rPr>
          <w:t>Section 2</w:t>
        </w:r>
      </w:hyperlink>
      <w:r w:rsidR="002C3A56" w:rsidRPr="00C10AD6">
        <w:rPr>
          <w:rFonts w:ascii="Arial" w:hAnsi="Arial" w:cs="Arial"/>
          <w:sz w:val="22"/>
          <w:szCs w:val="22"/>
        </w:rPr>
        <w:t xml:space="preserve"> is </w:t>
      </w:r>
      <w:r w:rsidR="009D4B29" w:rsidRPr="00C10AD6">
        <w:rPr>
          <w:rFonts w:ascii="Arial" w:hAnsi="Arial" w:cs="Arial"/>
          <w:sz w:val="22"/>
          <w:szCs w:val="22"/>
        </w:rPr>
        <w:t>a</w:t>
      </w:r>
      <w:r w:rsidR="000653B1" w:rsidRPr="00C10AD6">
        <w:rPr>
          <w:rFonts w:ascii="Arial" w:hAnsi="Arial" w:cs="Arial"/>
          <w:sz w:val="22"/>
          <w:szCs w:val="22"/>
        </w:rPr>
        <w:t xml:space="preserve">bout the </w:t>
      </w:r>
      <w:r w:rsidR="000653B1" w:rsidRPr="00A27833">
        <w:rPr>
          <w:rFonts w:ascii="Arial" w:hAnsi="Arial" w:cs="Arial"/>
          <w:b/>
          <w:color w:val="17365D" w:themeColor="text2" w:themeShade="BF"/>
          <w:sz w:val="22"/>
          <w:szCs w:val="22"/>
        </w:rPr>
        <w:t xml:space="preserve">subject matter of the </w:t>
      </w:r>
      <w:r w:rsidR="002C3A56" w:rsidRPr="00A27833">
        <w:rPr>
          <w:rFonts w:ascii="Arial" w:hAnsi="Arial" w:cs="Arial"/>
          <w:b/>
          <w:color w:val="17365D" w:themeColor="text2" w:themeShade="BF"/>
          <w:sz w:val="22"/>
          <w:szCs w:val="22"/>
        </w:rPr>
        <w:t xml:space="preserve">license </w:t>
      </w:r>
      <w:r w:rsidR="000653B1" w:rsidRPr="00A27833">
        <w:rPr>
          <w:rFonts w:ascii="Arial" w:hAnsi="Arial" w:cs="Arial"/>
          <w:b/>
          <w:color w:val="17365D" w:themeColor="text2" w:themeShade="BF"/>
          <w:sz w:val="22"/>
          <w:szCs w:val="22"/>
        </w:rPr>
        <w:t>agreement</w:t>
      </w:r>
      <w:r w:rsidR="000653B1" w:rsidRPr="00C10AD6">
        <w:rPr>
          <w:rFonts w:ascii="Arial" w:hAnsi="Arial" w:cs="Arial"/>
          <w:sz w:val="22"/>
          <w:szCs w:val="22"/>
        </w:rPr>
        <w:t xml:space="preserve">—the </w:t>
      </w:r>
      <w:r w:rsidR="000653B1" w:rsidRPr="00A27833">
        <w:rPr>
          <w:rFonts w:ascii="Arial" w:hAnsi="Arial" w:cs="Arial"/>
          <w:b/>
          <w:color w:val="17365D" w:themeColor="text2" w:themeShade="BF"/>
          <w:sz w:val="22"/>
          <w:szCs w:val="22"/>
        </w:rPr>
        <w:t>WHAT</w:t>
      </w:r>
      <w:r w:rsidR="000653B1" w:rsidRPr="00A27833">
        <w:rPr>
          <w:rFonts w:ascii="Arial" w:hAnsi="Arial" w:cs="Arial"/>
          <w:color w:val="17365D" w:themeColor="text2" w:themeShade="BF"/>
          <w:sz w:val="22"/>
          <w:szCs w:val="22"/>
        </w:rPr>
        <w:t xml:space="preserve"> </w:t>
      </w:r>
      <w:r w:rsidR="000653B1" w:rsidRPr="00C10AD6">
        <w:rPr>
          <w:rFonts w:ascii="Arial" w:hAnsi="Arial" w:cs="Arial"/>
          <w:sz w:val="22"/>
          <w:szCs w:val="22"/>
        </w:rPr>
        <w:t xml:space="preserve">of the agreement. </w:t>
      </w:r>
      <w:r w:rsidR="00A71C98" w:rsidRPr="00C10AD6">
        <w:rPr>
          <w:rFonts w:ascii="Arial" w:hAnsi="Arial" w:cs="Arial"/>
          <w:sz w:val="22"/>
          <w:szCs w:val="22"/>
        </w:rPr>
        <w:t xml:space="preserve"> </w:t>
      </w:r>
      <w:r w:rsidR="000653B1" w:rsidRPr="00C10AD6">
        <w:rPr>
          <w:rFonts w:ascii="Arial" w:hAnsi="Arial" w:cs="Arial"/>
          <w:sz w:val="22"/>
          <w:szCs w:val="22"/>
        </w:rPr>
        <w:t xml:space="preserve">What </w:t>
      </w:r>
      <w:r w:rsidR="00AB48D9" w:rsidRPr="00C10AD6">
        <w:rPr>
          <w:rFonts w:ascii="Arial" w:hAnsi="Arial" w:cs="Arial"/>
          <w:sz w:val="22"/>
          <w:szCs w:val="22"/>
        </w:rPr>
        <w:t>technology and IP do you want</w:t>
      </w:r>
      <w:r w:rsidR="000653B1" w:rsidRPr="00C10AD6">
        <w:rPr>
          <w:rFonts w:ascii="Arial" w:hAnsi="Arial" w:cs="Arial"/>
          <w:sz w:val="22"/>
          <w:szCs w:val="22"/>
        </w:rPr>
        <w:t>?</w:t>
      </w:r>
      <w:r w:rsidR="00A71C98" w:rsidRPr="00C10AD6">
        <w:rPr>
          <w:rFonts w:ascii="Arial" w:hAnsi="Arial" w:cs="Arial"/>
          <w:sz w:val="22"/>
          <w:szCs w:val="22"/>
        </w:rPr>
        <w:t xml:space="preserve">  </w:t>
      </w:r>
      <w:r w:rsidR="009D4B29" w:rsidRPr="00C10AD6">
        <w:rPr>
          <w:rFonts w:ascii="Arial" w:hAnsi="Arial" w:cs="Arial"/>
          <w:sz w:val="22"/>
          <w:szCs w:val="22"/>
        </w:rPr>
        <w:t xml:space="preserve">These issues </w:t>
      </w:r>
      <w:r w:rsidR="006E3BB8" w:rsidRPr="00C10AD6">
        <w:rPr>
          <w:rFonts w:ascii="Arial" w:hAnsi="Arial" w:cs="Arial"/>
          <w:sz w:val="22"/>
          <w:szCs w:val="22"/>
        </w:rPr>
        <w:t xml:space="preserve">are </w:t>
      </w:r>
      <w:r w:rsidR="00AB48D9" w:rsidRPr="00C10AD6">
        <w:rPr>
          <w:rFonts w:ascii="Arial" w:hAnsi="Arial" w:cs="Arial"/>
          <w:sz w:val="22"/>
          <w:szCs w:val="22"/>
        </w:rPr>
        <w:t>important and not always appreciated as difficult issue</w:t>
      </w:r>
      <w:r w:rsidR="00580ADD" w:rsidRPr="00C10AD6">
        <w:rPr>
          <w:rFonts w:ascii="Arial" w:hAnsi="Arial" w:cs="Arial"/>
          <w:sz w:val="22"/>
          <w:szCs w:val="22"/>
        </w:rPr>
        <w:t>s</w:t>
      </w:r>
      <w:r w:rsidR="00AB48D9" w:rsidRPr="00C10AD6">
        <w:rPr>
          <w:rFonts w:ascii="Arial" w:hAnsi="Arial" w:cs="Arial"/>
          <w:sz w:val="22"/>
          <w:szCs w:val="22"/>
        </w:rPr>
        <w:t>.</w:t>
      </w:r>
      <w:r w:rsidR="00A71C98" w:rsidRPr="00C10AD6">
        <w:rPr>
          <w:rFonts w:ascii="Arial" w:hAnsi="Arial" w:cs="Arial"/>
          <w:sz w:val="22"/>
          <w:szCs w:val="22"/>
        </w:rPr>
        <w:t xml:space="preserve">  </w:t>
      </w:r>
    </w:p>
    <w:p w14:paraId="30EF2CEE" w14:textId="77777777" w:rsidR="00405B0A" w:rsidRPr="00C10AD6" w:rsidRDefault="00405B0A" w:rsidP="00D47C0D">
      <w:pPr>
        <w:pStyle w:val="ListParagraph"/>
        <w:tabs>
          <w:tab w:val="left" w:pos="426"/>
        </w:tabs>
        <w:ind w:left="426"/>
        <w:rPr>
          <w:rFonts w:ascii="Arial" w:hAnsi="Arial" w:cs="Arial"/>
          <w:sz w:val="22"/>
          <w:szCs w:val="22"/>
        </w:rPr>
      </w:pPr>
    </w:p>
    <w:p w14:paraId="70D5891F" w14:textId="04829DD0" w:rsidR="00A27833" w:rsidRDefault="00934CF0" w:rsidP="00A27833">
      <w:pPr>
        <w:pStyle w:val="ListParagraph"/>
        <w:numPr>
          <w:ilvl w:val="0"/>
          <w:numId w:val="3"/>
        </w:numPr>
        <w:tabs>
          <w:tab w:val="left" w:pos="426"/>
        </w:tabs>
        <w:ind w:left="426" w:hanging="426"/>
        <w:jc w:val="both"/>
        <w:rPr>
          <w:rFonts w:ascii="Arial" w:hAnsi="Arial" w:cs="Arial"/>
          <w:sz w:val="22"/>
          <w:szCs w:val="22"/>
        </w:rPr>
      </w:pPr>
      <w:hyperlink w:anchor="_Section_3_–" w:history="1">
        <w:r w:rsidR="00A27833" w:rsidRPr="00A27833">
          <w:rPr>
            <w:rStyle w:val="Hyperlink"/>
            <w:rFonts w:ascii="Arial" w:hAnsi="Arial" w:cs="Arial"/>
            <w:sz w:val="22"/>
            <w:szCs w:val="22"/>
          </w:rPr>
          <w:t>Section 3</w:t>
        </w:r>
      </w:hyperlink>
      <w:r w:rsidR="00A27833" w:rsidRPr="00405B0A">
        <w:rPr>
          <w:rFonts w:ascii="Arial" w:hAnsi="Arial" w:cs="Arial"/>
          <w:sz w:val="22"/>
          <w:szCs w:val="22"/>
        </w:rPr>
        <w:t xml:space="preserve"> is about your </w:t>
      </w:r>
      <w:r w:rsidR="00A27833" w:rsidRPr="00A27833">
        <w:rPr>
          <w:rFonts w:ascii="Arial" w:hAnsi="Arial" w:cs="Arial"/>
          <w:b/>
          <w:color w:val="17365D" w:themeColor="text2" w:themeShade="BF"/>
          <w:sz w:val="22"/>
          <w:szCs w:val="22"/>
        </w:rPr>
        <w:t>rights as a licensee</w:t>
      </w:r>
      <w:r w:rsidR="00A27833" w:rsidRPr="00405B0A">
        <w:rPr>
          <w:rFonts w:ascii="Arial" w:hAnsi="Arial" w:cs="Arial"/>
          <w:sz w:val="22"/>
          <w:szCs w:val="22"/>
        </w:rPr>
        <w:t xml:space="preserve">—the </w:t>
      </w:r>
      <w:r w:rsidR="00A27833" w:rsidRPr="00A27833">
        <w:rPr>
          <w:rFonts w:ascii="Arial" w:hAnsi="Arial" w:cs="Arial"/>
          <w:b/>
          <w:color w:val="17365D" w:themeColor="text2" w:themeShade="BF"/>
          <w:sz w:val="22"/>
          <w:szCs w:val="22"/>
        </w:rPr>
        <w:t>HOW</w:t>
      </w:r>
      <w:r w:rsidR="00A27833" w:rsidRPr="00A27833">
        <w:rPr>
          <w:rFonts w:ascii="Arial" w:hAnsi="Arial" w:cs="Arial"/>
          <w:color w:val="17365D" w:themeColor="text2" w:themeShade="BF"/>
          <w:sz w:val="22"/>
          <w:szCs w:val="22"/>
        </w:rPr>
        <w:t xml:space="preserve"> </w:t>
      </w:r>
      <w:r w:rsidR="00A27833" w:rsidRPr="00405B0A">
        <w:rPr>
          <w:rFonts w:ascii="Arial" w:hAnsi="Arial" w:cs="Arial"/>
          <w:sz w:val="22"/>
          <w:szCs w:val="22"/>
        </w:rPr>
        <w:t xml:space="preserve">of the agreement.  How can you use the technology/IP?  These issues are complicated, detailed, and important because they affect the value of the license.  </w:t>
      </w:r>
    </w:p>
    <w:p w14:paraId="6E8677FC" w14:textId="6E7459B7" w:rsidR="00405B0A" w:rsidRPr="00C10AD6" w:rsidRDefault="00405B0A" w:rsidP="00D47C0D">
      <w:pPr>
        <w:pStyle w:val="ListParagraph"/>
        <w:tabs>
          <w:tab w:val="left" w:pos="426"/>
        </w:tabs>
        <w:ind w:left="426"/>
        <w:rPr>
          <w:rFonts w:ascii="Arial" w:hAnsi="Arial" w:cs="Arial"/>
          <w:sz w:val="22"/>
          <w:szCs w:val="22"/>
        </w:rPr>
      </w:pPr>
    </w:p>
    <w:p w14:paraId="75C51119" w14:textId="24E1C886" w:rsidR="00AB48D9" w:rsidRPr="00C10AD6" w:rsidRDefault="00934CF0" w:rsidP="00D47C0D">
      <w:pPr>
        <w:pStyle w:val="ListParagraph"/>
        <w:numPr>
          <w:ilvl w:val="0"/>
          <w:numId w:val="3"/>
        </w:numPr>
        <w:tabs>
          <w:tab w:val="left" w:pos="426"/>
        </w:tabs>
        <w:ind w:left="426" w:hanging="426"/>
        <w:rPr>
          <w:rFonts w:ascii="Arial" w:hAnsi="Arial" w:cs="Arial"/>
          <w:sz w:val="22"/>
          <w:szCs w:val="22"/>
        </w:rPr>
      </w:pPr>
      <w:hyperlink w:anchor="_4._Financial_Terms" w:history="1">
        <w:r w:rsidR="000653B1" w:rsidRPr="00C10AD6">
          <w:rPr>
            <w:rStyle w:val="Hyperlink"/>
            <w:rFonts w:ascii="Arial" w:hAnsi="Arial" w:cs="Arial"/>
            <w:sz w:val="22"/>
            <w:szCs w:val="22"/>
          </w:rPr>
          <w:t>Section4</w:t>
        </w:r>
      </w:hyperlink>
      <w:r w:rsidR="00D47C0D" w:rsidRPr="00C10AD6">
        <w:rPr>
          <w:rFonts w:ascii="Arial" w:hAnsi="Arial" w:cs="Arial"/>
          <w:sz w:val="22"/>
          <w:szCs w:val="22"/>
        </w:rPr>
        <w:t xml:space="preserve"> </w:t>
      </w:r>
      <w:r w:rsidR="00AB48D9" w:rsidRPr="00C10AD6">
        <w:rPr>
          <w:rFonts w:ascii="Arial" w:hAnsi="Arial" w:cs="Arial"/>
          <w:sz w:val="22"/>
          <w:szCs w:val="22"/>
        </w:rPr>
        <w:t xml:space="preserve">is about the </w:t>
      </w:r>
      <w:r w:rsidR="00AB48D9" w:rsidRPr="00A27833">
        <w:rPr>
          <w:rFonts w:ascii="Arial" w:hAnsi="Arial" w:cs="Arial"/>
          <w:b/>
          <w:color w:val="17365D" w:themeColor="text2" w:themeShade="BF"/>
          <w:sz w:val="22"/>
          <w:szCs w:val="22"/>
        </w:rPr>
        <w:t>financial terms</w:t>
      </w:r>
      <w:r w:rsidR="00580ADD" w:rsidRPr="00C10AD6">
        <w:rPr>
          <w:rFonts w:ascii="Arial" w:hAnsi="Arial" w:cs="Arial"/>
          <w:sz w:val="22"/>
          <w:szCs w:val="22"/>
        </w:rPr>
        <w:t>—</w:t>
      </w:r>
      <w:r w:rsidR="009D4B29" w:rsidRPr="00A27833">
        <w:rPr>
          <w:rFonts w:ascii="Arial" w:hAnsi="Arial" w:cs="Arial"/>
          <w:b/>
          <w:color w:val="17365D" w:themeColor="text2" w:themeShade="BF"/>
          <w:sz w:val="22"/>
          <w:szCs w:val="22"/>
        </w:rPr>
        <w:t>HOW MUCH</w:t>
      </w:r>
      <w:r w:rsidR="009D4B29" w:rsidRPr="00A27833">
        <w:rPr>
          <w:rFonts w:ascii="Arial" w:hAnsi="Arial" w:cs="Arial"/>
          <w:color w:val="17365D" w:themeColor="text2" w:themeShade="BF"/>
          <w:sz w:val="22"/>
          <w:szCs w:val="22"/>
        </w:rPr>
        <w:t xml:space="preserve"> </w:t>
      </w:r>
      <w:r w:rsidR="00AB48D9" w:rsidRPr="00C10AD6">
        <w:rPr>
          <w:rFonts w:ascii="Arial" w:hAnsi="Arial" w:cs="Arial"/>
          <w:sz w:val="22"/>
          <w:szCs w:val="22"/>
        </w:rPr>
        <w:t>you as a licensee will pay and what risks both licensor and licensee with take.  This issue is what people always jump to in negotiation, but in practice it is not the m</w:t>
      </w:r>
      <w:r w:rsidR="009D4B29" w:rsidRPr="00C10AD6">
        <w:rPr>
          <w:rFonts w:ascii="Arial" w:hAnsi="Arial" w:cs="Arial"/>
          <w:sz w:val="22"/>
          <w:szCs w:val="22"/>
        </w:rPr>
        <w:t>ost difficult to resolve.  Do not</w:t>
      </w:r>
      <w:r w:rsidR="00AB48D9" w:rsidRPr="00C10AD6">
        <w:rPr>
          <w:rFonts w:ascii="Arial" w:hAnsi="Arial" w:cs="Arial"/>
          <w:sz w:val="22"/>
          <w:szCs w:val="22"/>
        </w:rPr>
        <w:t xml:space="preserve"> jump to financial issues until you have covered the first three sets of issues</w:t>
      </w:r>
      <w:r w:rsidR="009D4B29" w:rsidRPr="00C10AD6">
        <w:rPr>
          <w:rFonts w:ascii="Arial" w:hAnsi="Arial" w:cs="Arial"/>
          <w:sz w:val="22"/>
          <w:szCs w:val="22"/>
        </w:rPr>
        <w:t xml:space="preserve"> because the </w:t>
      </w:r>
      <w:r w:rsidR="00FF4CE7">
        <w:rPr>
          <w:rFonts w:ascii="Arial" w:hAnsi="Arial" w:cs="Arial"/>
          <w:sz w:val="22"/>
          <w:szCs w:val="22"/>
        </w:rPr>
        <w:t>financial terms are</w:t>
      </w:r>
      <w:r w:rsidR="009D4B29" w:rsidRPr="00C10AD6">
        <w:rPr>
          <w:rFonts w:ascii="Arial" w:hAnsi="Arial" w:cs="Arial"/>
          <w:sz w:val="22"/>
          <w:szCs w:val="22"/>
        </w:rPr>
        <w:t xml:space="preserve"> determined by the </w:t>
      </w:r>
      <w:r w:rsidR="009D4B29" w:rsidRPr="00A27833">
        <w:rPr>
          <w:rFonts w:ascii="Arial" w:hAnsi="Arial" w:cs="Arial"/>
          <w:b/>
          <w:color w:val="17365D" w:themeColor="text2" w:themeShade="BF"/>
          <w:sz w:val="22"/>
          <w:szCs w:val="22"/>
        </w:rPr>
        <w:t>WHAT</w:t>
      </w:r>
      <w:r w:rsidR="009D4B29" w:rsidRPr="00A27833">
        <w:rPr>
          <w:rFonts w:ascii="Arial" w:hAnsi="Arial" w:cs="Arial"/>
          <w:color w:val="17365D" w:themeColor="text2" w:themeShade="BF"/>
          <w:sz w:val="22"/>
          <w:szCs w:val="22"/>
        </w:rPr>
        <w:t xml:space="preserve"> </w:t>
      </w:r>
      <w:r w:rsidR="006E3BB8" w:rsidRPr="00C10AD6">
        <w:rPr>
          <w:rFonts w:ascii="Arial" w:hAnsi="Arial" w:cs="Arial"/>
          <w:sz w:val="22"/>
          <w:szCs w:val="22"/>
        </w:rPr>
        <w:t>(</w:t>
      </w:r>
      <w:hyperlink w:anchor="_Section_2_–" w:history="1">
        <w:r w:rsidR="004C1767" w:rsidRPr="00A27833">
          <w:rPr>
            <w:rStyle w:val="Hyperlink"/>
            <w:rFonts w:ascii="Arial" w:hAnsi="Arial" w:cs="Arial"/>
            <w:sz w:val="22"/>
            <w:szCs w:val="22"/>
          </w:rPr>
          <w:t xml:space="preserve">Section </w:t>
        </w:r>
        <w:r w:rsidR="006E3BB8" w:rsidRPr="00A27833">
          <w:rPr>
            <w:rStyle w:val="Hyperlink"/>
            <w:rFonts w:ascii="Arial" w:hAnsi="Arial" w:cs="Arial"/>
            <w:sz w:val="22"/>
            <w:szCs w:val="22"/>
          </w:rPr>
          <w:t>2</w:t>
        </w:r>
      </w:hyperlink>
      <w:r w:rsidR="006E3BB8" w:rsidRPr="00C10AD6">
        <w:rPr>
          <w:rFonts w:ascii="Arial" w:hAnsi="Arial" w:cs="Arial"/>
          <w:sz w:val="22"/>
          <w:szCs w:val="22"/>
        </w:rPr>
        <w:t xml:space="preserve">) </w:t>
      </w:r>
      <w:r w:rsidR="009D4B29" w:rsidRPr="00C10AD6">
        <w:rPr>
          <w:rFonts w:ascii="Arial" w:hAnsi="Arial" w:cs="Arial"/>
          <w:sz w:val="22"/>
          <w:szCs w:val="22"/>
        </w:rPr>
        <w:t xml:space="preserve">and the </w:t>
      </w:r>
      <w:r w:rsidR="009D4B29" w:rsidRPr="00A27833">
        <w:rPr>
          <w:rFonts w:ascii="Arial" w:hAnsi="Arial" w:cs="Arial"/>
          <w:b/>
          <w:color w:val="17365D" w:themeColor="text2" w:themeShade="BF"/>
          <w:sz w:val="22"/>
          <w:szCs w:val="22"/>
        </w:rPr>
        <w:t>HOW</w:t>
      </w:r>
      <w:r w:rsidR="006E3BB8" w:rsidRPr="00A27833">
        <w:rPr>
          <w:rFonts w:ascii="Arial" w:hAnsi="Arial" w:cs="Arial"/>
          <w:color w:val="17365D" w:themeColor="text2" w:themeShade="BF"/>
          <w:sz w:val="22"/>
          <w:szCs w:val="22"/>
        </w:rPr>
        <w:t xml:space="preserve"> </w:t>
      </w:r>
      <w:r w:rsidR="00580ADD" w:rsidRPr="00C10AD6">
        <w:rPr>
          <w:rFonts w:ascii="Arial" w:hAnsi="Arial" w:cs="Arial"/>
          <w:sz w:val="22"/>
          <w:szCs w:val="22"/>
        </w:rPr>
        <w:t>(</w:t>
      </w:r>
      <w:hyperlink w:anchor="_3._License_Grants" w:history="1">
        <w:r w:rsidR="004C1767" w:rsidRPr="00A27833">
          <w:rPr>
            <w:rStyle w:val="Hyperlink"/>
            <w:rFonts w:ascii="Arial" w:hAnsi="Arial" w:cs="Arial"/>
            <w:sz w:val="22"/>
            <w:szCs w:val="22"/>
          </w:rPr>
          <w:t xml:space="preserve">Section </w:t>
        </w:r>
        <w:r w:rsidR="006E3BB8" w:rsidRPr="00A27833">
          <w:rPr>
            <w:rStyle w:val="Hyperlink"/>
            <w:rFonts w:ascii="Arial" w:hAnsi="Arial" w:cs="Arial"/>
            <w:sz w:val="22"/>
            <w:szCs w:val="22"/>
          </w:rPr>
          <w:t>3</w:t>
        </w:r>
      </w:hyperlink>
      <w:r w:rsidR="006E3BB8" w:rsidRPr="00C10AD6">
        <w:rPr>
          <w:rFonts w:ascii="Arial" w:hAnsi="Arial" w:cs="Arial"/>
          <w:sz w:val="22"/>
          <w:szCs w:val="22"/>
        </w:rPr>
        <w:t>)</w:t>
      </w:r>
      <w:r w:rsidR="00AB48D9" w:rsidRPr="00C10AD6">
        <w:rPr>
          <w:rFonts w:ascii="Arial" w:hAnsi="Arial" w:cs="Arial"/>
          <w:sz w:val="22"/>
          <w:szCs w:val="22"/>
        </w:rPr>
        <w:t>.</w:t>
      </w:r>
      <w:r w:rsidR="00A71C98" w:rsidRPr="00C10AD6">
        <w:rPr>
          <w:rFonts w:ascii="Arial" w:hAnsi="Arial" w:cs="Arial"/>
          <w:sz w:val="22"/>
          <w:szCs w:val="22"/>
        </w:rPr>
        <w:t xml:space="preserve">  </w:t>
      </w:r>
    </w:p>
    <w:p w14:paraId="756988FE" w14:textId="77777777" w:rsidR="00405B0A" w:rsidRPr="00C10AD6" w:rsidRDefault="00405B0A" w:rsidP="00D47C0D">
      <w:pPr>
        <w:pStyle w:val="ListParagraph"/>
        <w:tabs>
          <w:tab w:val="left" w:pos="426"/>
        </w:tabs>
        <w:ind w:left="426"/>
        <w:rPr>
          <w:rFonts w:ascii="Arial" w:hAnsi="Arial" w:cs="Arial"/>
          <w:sz w:val="22"/>
          <w:szCs w:val="22"/>
        </w:rPr>
      </w:pPr>
    </w:p>
    <w:p w14:paraId="1529C958" w14:textId="58F5D53F" w:rsidR="00C322E3" w:rsidRPr="00C10AD6" w:rsidRDefault="00934CF0" w:rsidP="00D47C0D">
      <w:pPr>
        <w:pStyle w:val="ListParagraph"/>
        <w:numPr>
          <w:ilvl w:val="0"/>
          <w:numId w:val="3"/>
        </w:numPr>
        <w:tabs>
          <w:tab w:val="left" w:pos="426"/>
        </w:tabs>
        <w:ind w:left="426" w:hanging="426"/>
        <w:rPr>
          <w:rFonts w:ascii="Arial" w:hAnsi="Arial" w:cs="Arial"/>
          <w:sz w:val="22"/>
          <w:szCs w:val="22"/>
        </w:rPr>
      </w:pPr>
      <w:hyperlink w:anchor="_5._Dispute_Resolution" w:history="1">
        <w:r w:rsidR="000653B1" w:rsidRPr="00C10AD6">
          <w:rPr>
            <w:rStyle w:val="Hyperlink"/>
            <w:rFonts w:ascii="Arial" w:hAnsi="Arial" w:cs="Arial"/>
            <w:sz w:val="22"/>
            <w:szCs w:val="22"/>
          </w:rPr>
          <w:t>Section 5</w:t>
        </w:r>
      </w:hyperlink>
      <w:r w:rsidR="005E2820" w:rsidRPr="00C10AD6">
        <w:rPr>
          <w:rFonts w:ascii="Arial" w:hAnsi="Arial" w:cs="Arial"/>
          <w:sz w:val="22"/>
          <w:szCs w:val="22"/>
        </w:rPr>
        <w:t xml:space="preserve"> </w:t>
      </w:r>
      <w:r w:rsidR="000653B1" w:rsidRPr="00C10AD6">
        <w:rPr>
          <w:rFonts w:ascii="Arial" w:hAnsi="Arial" w:cs="Arial"/>
          <w:sz w:val="22"/>
          <w:szCs w:val="22"/>
        </w:rPr>
        <w:t xml:space="preserve">is about </w:t>
      </w:r>
      <w:r w:rsidR="00DD4200" w:rsidRPr="00C10AD6">
        <w:rPr>
          <w:rFonts w:ascii="Arial" w:hAnsi="Arial" w:cs="Arial"/>
          <w:sz w:val="22"/>
          <w:szCs w:val="22"/>
        </w:rPr>
        <w:t xml:space="preserve">certain </w:t>
      </w:r>
      <w:r w:rsidR="00DD4200" w:rsidRPr="00A27833">
        <w:rPr>
          <w:rFonts w:ascii="Arial" w:hAnsi="Arial" w:cs="Arial"/>
          <w:b/>
          <w:color w:val="17365D" w:themeColor="text2" w:themeShade="BF"/>
          <w:sz w:val="22"/>
          <w:szCs w:val="22"/>
        </w:rPr>
        <w:t>concluding contract clauses</w:t>
      </w:r>
      <w:r w:rsidR="00A71C98" w:rsidRPr="00C10AD6">
        <w:rPr>
          <w:rFonts w:ascii="Arial" w:hAnsi="Arial" w:cs="Arial"/>
          <w:sz w:val="22"/>
          <w:szCs w:val="22"/>
        </w:rPr>
        <w:t xml:space="preserve">, </w:t>
      </w:r>
      <w:r w:rsidR="00AB48D9" w:rsidRPr="00C10AD6">
        <w:rPr>
          <w:rFonts w:ascii="Arial" w:hAnsi="Arial" w:cs="Arial"/>
          <w:sz w:val="22"/>
          <w:szCs w:val="22"/>
        </w:rPr>
        <w:t xml:space="preserve">such as how </w:t>
      </w:r>
      <w:r w:rsidR="00DD4200" w:rsidRPr="00C10AD6">
        <w:rPr>
          <w:rFonts w:ascii="Arial" w:hAnsi="Arial" w:cs="Arial"/>
          <w:sz w:val="22"/>
          <w:szCs w:val="22"/>
        </w:rPr>
        <w:t xml:space="preserve">the agreement </w:t>
      </w:r>
      <w:r w:rsidR="00AB48D9" w:rsidRPr="00C10AD6">
        <w:rPr>
          <w:rFonts w:ascii="Arial" w:hAnsi="Arial" w:cs="Arial"/>
          <w:sz w:val="22"/>
          <w:szCs w:val="22"/>
        </w:rPr>
        <w:t xml:space="preserve">can be </w:t>
      </w:r>
      <w:r w:rsidR="00AB48D9" w:rsidRPr="00F7183F">
        <w:rPr>
          <w:rFonts w:ascii="Arial" w:hAnsi="Arial" w:cs="Arial"/>
          <w:b/>
          <w:color w:val="17365D" w:themeColor="text2" w:themeShade="BF"/>
          <w:sz w:val="22"/>
          <w:szCs w:val="22"/>
        </w:rPr>
        <w:t>terminated</w:t>
      </w:r>
      <w:r w:rsidR="00AB48D9" w:rsidRPr="00C10AD6">
        <w:rPr>
          <w:rFonts w:ascii="Arial" w:hAnsi="Arial" w:cs="Arial"/>
          <w:sz w:val="22"/>
          <w:szCs w:val="22"/>
        </w:rPr>
        <w:t xml:space="preserve">, </w:t>
      </w:r>
      <w:r w:rsidR="000653B1" w:rsidRPr="00C10AD6">
        <w:rPr>
          <w:rFonts w:ascii="Arial" w:hAnsi="Arial" w:cs="Arial"/>
          <w:sz w:val="22"/>
          <w:szCs w:val="22"/>
        </w:rPr>
        <w:t xml:space="preserve">how </w:t>
      </w:r>
      <w:r w:rsidR="000653B1" w:rsidRPr="00F7183F">
        <w:rPr>
          <w:rFonts w:ascii="Arial" w:hAnsi="Arial" w:cs="Arial"/>
          <w:b/>
          <w:color w:val="17365D" w:themeColor="text2" w:themeShade="BF"/>
          <w:sz w:val="22"/>
          <w:szCs w:val="22"/>
        </w:rPr>
        <w:t>disputes</w:t>
      </w:r>
      <w:r w:rsidR="000653B1" w:rsidRPr="00C10AD6">
        <w:rPr>
          <w:rFonts w:ascii="Arial" w:hAnsi="Arial" w:cs="Arial"/>
          <w:sz w:val="22"/>
          <w:szCs w:val="22"/>
        </w:rPr>
        <w:t xml:space="preserve"> will be </w:t>
      </w:r>
      <w:r w:rsidR="00DD4200" w:rsidRPr="00C10AD6">
        <w:rPr>
          <w:rFonts w:ascii="Arial" w:hAnsi="Arial" w:cs="Arial"/>
          <w:sz w:val="22"/>
          <w:szCs w:val="22"/>
        </w:rPr>
        <w:t>addressed</w:t>
      </w:r>
      <w:r w:rsidR="00AB48D9" w:rsidRPr="00C10AD6">
        <w:rPr>
          <w:rFonts w:ascii="Arial" w:hAnsi="Arial" w:cs="Arial"/>
          <w:sz w:val="22"/>
          <w:szCs w:val="22"/>
        </w:rPr>
        <w:t xml:space="preserve">, how to </w:t>
      </w:r>
      <w:r w:rsidR="00AB48D9" w:rsidRPr="00F7183F">
        <w:rPr>
          <w:rFonts w:ascii="Arial" w:hAnsi="Arial" w:cs="Arial"/>
          <w:b/>
          <w:color w:val="17365D" w:themeColor="text2" w:themeShade="BF"/>
          <w:sz w:val="22"/>
          <w:szCs w:val="22"/>
        </w:rPr>
        <w:t>interpret</w:t>
      </w:r>
      <w:r w:rsidR="00AB48D9" w:rsidRPr="00C10AD6">
        <w:rPr>
          <w:rFonts w:ascii="Arial" w:hAnsi="Arial" w:cs="Arial"/>
          <w:sz w:val="22"/>
          <w:szCs w:val="22"/>
        </w:rPr>
        <w:t xml:space="preserve"> </w:t>
      </w:r>
      <w:r w:rsidR="00DD4200" w:rsidRPr="00C10AD6">
        <w:rPr>
          <w:rFonts w:ascii="Arial" w:hAnsi="Arial" w:cs="Arial"/>
          <w:sz w:val="22"/>
          <w:szCs w:val="22"/>
        </w:rPr>
        <w:t>the agreement</w:t>
      </w:r>
      <w:r w:rsidR="00AB48D9" w:rsidRPr="00C10AD6">
        <w:rPr>
          <w:rFonts w:ascii="Arial" w:hAnsi="Arial" w:cs="Arial"/>
          <w:sz w:val="22"/>
          <w:szCs w:val="22"/>
        </w:rPr>
        <w:t>, etc.</w:t>
      </w:r>
      <w:r w:rsidR="009D4B29" w:rsidRPr="00C10AD6">
        <w:rPr>
          <w:rFonts w:ascii="Arial" w:hAnsi="Arial" w:cs="Arial"/>
          <w:sz w:val="22"/>
          <w:szCs w:val="22"/>
        </w:rPr>
        <w:t xml:space="preserve">  You might say this is the </w:t>
      </w:r>
      <w:r w:rsidR="009D4B29" w:rsidRPr="00A27833">
        <w:rPr>
          <w:rFonts w:ascii="Arial" w:hAnsi="Arial" w:cs="Arial"/>
          <w:b/>
          <w:color w:val="17365D" w:themeColor="text2" w:themeShade="BF"/>
          <w:sz w:val="22"/>
          <w:szCs w:val="22"/>
        </w:rPr>
        <w:t>WHERE</w:t>
      </w:r>
      <w:r w:rsidR="009D4B29" w:rsidRPr="00A27833">
        <w:rPr>
          <w:rFonts w:ascii="Arial" w:hAnsi="Arial" w:cs="Arial"/>
          <w:color w:val="17365D" w:themeColor="text2" w:themeShade="BF"/>
          <w:sz w:val="22"/>
          <w:szCs w:val="22"/>
        </w:rPr>
        <w:t xml:space="preserve"> </w:t>
      </w:r>
      <w:r w:rsidR="009D4B29" w:rsidRPr="00C10AD6">
        <w:rPr>
          <w:rFonts w:ascii="Arial" w:hAnsi="Arial" w:cs="Arial"/>
          <w:sz w:val="22"/>
          <w:szCs w:val="22"/>
        </w:rPr>
        <w:t xml:space="preserve">of the agreement, because these terms </w:t>
      </w:r>
      <w:r w:rsidR="00DD4200" w:rsidRPr="00C10AD6">
        <w:rPr>
          <w:rFonts w:ascii="Arial" w:hAnsi="Arial" w:cs="Arial"/>
          <w:sz w:val="22"/>
          <w:szCs w:val="22"/>
        </w:rPr>
        <w:t xml:space="preserve">may </w:t>
      </w:r>
      <w:r w:rsidR="009D4B29" w:rsidRPr="00C10AD6">
        <w:rPr>
          <w:rFonts w:ascii="Arial" w:hAnsi="Arial" w:cs="Arial"/>
          <w:sz w:val="22"/>
          <w:szCs w:val="22"/>
        </w:rPr>
        <w:t xml:space="preserve">govern whether disputes will be resolved in court or arbitration, </w:t>
      </w:r>
      <w:r w:rsidR="00DD4200" w:rsidRPr="00C10AD6">
        <w:rPr>
          <w:rFonts w:ascii="Arial" w:hAnsi="Arial" w:cs="Arial"/>
          <w:sz w:val="22"/>
          <w:szCs w:val="22"/>
        </w:rPr>
        <w:t>what country law applies</w:t>
      </w:r>
      <w:r w:rsidR="00C322E3" w:rsidRPr="00C10AD6">
        <w:rPr>
          <w:rFonts w:ascii="Arial" w:hAnsi="Arial" w:cs="Arial"/>
          <w:sz w:val="22"/>
          <w:szCs w:val="22"/>
        </w:rPr>
        <w:t xml:space="preserve"> if the contracting parties originate from different jurisdictions</w:t>
      </w:r>
      <w:r w:rsidR="00DD4200" w:rsidRPr="00C10AD6">
        <w:rPr>
          <w:rFonts w:ascii="Arial" w:hAnsi="Arial" w:cs="Arial"/>
          <w:sz w:val="22"/>
          <w:szCs w:val="22"/>
        </w:rPr>
        <w:t xml:space="preserve">, where you will have jurisdiction to enforce the agreement, </w:t>
      </w:r>
      <w:r w:rsidR="009D4B29" w:rsidRPr="00C10AD6">
        <w:rPr>
          <w:rFonts w:ascii="Arial" w:hAnsi="Arial" w:cs="Arial"/>
          <w:sz w:val="22"/>
          <w:szCs w:val="22"/>
        </w:rPr>
        <w:t>etc.</w:t>
      </w:r>
      <w:r w:rsidR="00A71C98" w:rsidRPr="00C10AD6">
        <w:rPr>
          <w:rFonts w:ascii="Arial" w:hAnsi="Arial" w:cs="Arial"/>
          <w:sz w:val="22"/>
          <w:szCs w:val="22"/>
        </w:rPr>
        <w:t xml:space="preserve">  </w:t>
      </w:r>
    </w:p>
    <w:p w14:paraId="557D9569" w14:textId="77777777" w:rsidR="00424FB8" w:rsidRPr="00C10AD6" w:rsidRDefault="00424FB8">
      <w:pPr>
        <w:rPr>
          <w:rFonts w:ascii="Arial" w:hAnsi="Arial" w:cs="Arial"/>
          <w:b/>
          <w:szCs w:val="22"/>
        </w:rPr>
        <w:sectPr w:rsidR="00424FB8" w:rsidRPr="00C10AD6" w:rsidSect="00532879">
          <w:headerReference w:type="even" r:id="rId10"/>
          <w:headerReference w:type="default" r:id="rId11"/>
          <w:footerReference w:type="even" r:id="rId12"/>
          <w:footerReference w:type="default" r:id="rId13"/>
          <w:footerReference w:type="first" r:id="rId14"/>
          <w:pgSz w:w="11907" w:h="16840" w:code="9"/>
          <w:pgMar w:top="1440" w:right="1797" w:bottom="1276" w:left="1797" w:header="720" w:footer="720" w:gutter="0"/>
          <w:cols w:space="720"/>
          <w:titlePg/>
          <w:docGrid w:linePitch="360"/>
        </w:sectPr>
      </w:pPr>
    </w:p>
    <w:p w14:paraId="543B9C4C" w14:textId="77777777" w:rsidR="00392933" w:rsidRPr="00C10AD6" w:rsidRDefault="00392933" w:rsidP="00392933">
      <w:pPr>
        <w:spacing w:after="240"/>
        <w:rPr>
          <w:rFonts w:ascii="Arial" w:hAnsi="Arial" w:cs="Arial"/>
          <w:sz w:val="22"/>
          <w:szCs w:val="22"/>
        </w:rPr>
      </w:pPr>
      <w:bookmarkStart w:id="0" w:name="_Part_I_–"/>
      <w:bookmarkEnd w:id="0"/>
    </w:p>
    <w:p w14:paraId="6C5C7F5F" w14:textId="1CC23AE8" w:rsidR="00C322E3" w:rsidRPr="00872C14" w:rsidRDefault="00AF39E1" w:rsidP="004473C9">
      <w:pPr>
        <w:pStyle w:val="Heading2"/>
        <w:spacing w:before="240" w:after="240"/>
        <w:rPr>
          <w:rFonts w:ascii="Arial" w:hAnsi="Arial" w:cs="Arial"/>
          <w:color w:val="17365D" w:themeColor="text2" w:themeShade="BF"/>
          <w:sz w:val="24"/>
        </w:rPr>
      </w:pPr>
      <w:bookmarkStart w:id="1" w:name="_Part_I_–_1"/>
      <w:bookmarkEnd w:id="1"/>
      <w:r w:rsidRPr="00872C14">
        <w:rPr>
          <w:rFonts w:ascii="Arial" w:hAnsi="Arial" w:cs="Arial"/>
          <w:color w:val="17365D" w:themeColor="text2" w:themeShade="BF"/>
          <w:sz w:val="24"/>
        </w:rPr>
        <w:t xml:space="preserve">Part I </w:t>
      </w:r>
      <w:r w:rsidR="00D47C0D" w:rsidRPr="00872C14">
        <w:rPr>
          <w:rFonts w:ascii="Arial" w:hAnsi="Arial" w:cs="Arial"/>
          <w:color w:val="17365D" w:themeColor="text2" w:themeShade="BF"/>
          <w:sz w:val="24"/>
        </w:rPr>
        <w:t xml:space="preserve">– </w:t>
      </w:r>
      <w:r w:rsidRPr="00872C14">
        <w:rPr>
          <w:rFonts w:ascii="Arial" w:hAnsi="Arial" w:cs="Arial"/>
          <w:color w:val="17365D" w:themeColor="text2" w:themeShade="BF"/>
          <w:sz w:val="24"/>
        </w:rPr>
        <w:t xml:space="preserve">License </w:t>
      </w:r>
      <w:r w:rsidR="00F7183F" w:rsidRPr="00872C14">
        <w:rPr>
          <w:rFonts w:ascii="Arial" w:hAnsi="Arial" w:cs="Arial"/>
          <w:color w:val="17365D" w:themeColor="text2" w:themeShade="BF"/>
          <w:sz w:val="24"/>
        </w:rPr>
        <w:t xml:space="preserve">agreements </w:t>
      </w:r>
    </w:p>
    <w:p w14:paraId="0E014315" w14:textId="001C9246" w:rsidR="0021059A" w:rsidRPr="00A27833" w:rsidRDefault="00204B5C" w:rsidP="00D47C0D">
      <w:pPr>
        <w:pStyle w:val="Heading3"/>
        <w:spacing w:before="240" w:after="240"/>
        <w:rPr>
          <w:rStyle w:val="Heading4Char"/>
          <w:rFonts w:ascii="Arial" w:hAnsi="Arial" w:cs="Arial"/>
          <w:b/>
          <w:bCs/>
          <w:i w:val="0"/>
          <w:iCs w:val="0"/>
          <w:color w:val="17365D" w:themeColor="text2" w:themeShade="BF"/>
          <w:sz w:val="22"/>
        </w:rPr>
      </w:pPr>
      <w:bookmarkStart w:id="2" w:name="_1._Kind_of"/>
      <w:bookmarkEnd w:id="2"/>
      <w:r w:rsidRPr="00A27833">
        <w:rPr>
          <w:rStyle w:val="Heading4Char"/>
          <w:rFonts w:ascii="Arial" w:hAnsi="Arial" w:cs="Arial"/>
          <w:b/>
          <w:bCs/>
          <w:i w:val="0"/>
          <w:iCs w:val="0"/>
          <w:color w:val="17365D" w:themeColor="text2" w:themeShade="BF"/>
          <w:sz w:val="22"/>
        </w:rPr>
        <w:t xml:space="preserve">Section 1 – </w:t>
      </w:r>
      <w:r w:rsidR="002C3A56" w:rsidRPr="00A27833">
        <w:rPr>
          <w:rStyle w:val="Heading4Char"/>
          <w:rFonts w:ascii="Arial" w:hAnsi="Arial" w:cs="Arial"/>
          <w:b/>
          <w:bCs/>
          <w:i w:val="0"/>
          <w:iCs w:val="0"/>
          <w:color w:val="17365D" w:themeColor="text2" w:themeShade="BF"/>
          <w:sz w:val="22"/>
        </w:rPr>
        <w:t xml:space="preserve">Kind of </w:t>
      </w:r>
      <w:r w:rsidR="00F7183F" w:rsidRPr="00A27833">
        <w:rPr>
          <w:rStyle w:val="Heading4Char"/>
          <w:rFonts w:ascii="Arial" w:hAnsi="Arial" w:cs="Arial"/>
          <w:b/>
          <w:bCs/>
          <w:i w:val="0"/>
          <w:iCs w:val="0"/>
          <w:color w:val="17365D" w:themeColor="text2" w:themeShade="BF"/>
          <w:sz w:val="22"/>
        </w:rPr>
        <w:t>agreement</w:t>
      </w:r>
    </w:p>
    <w:p w14:paraId="14722F45" w14:textId="6B66CD1D" w:rsidR="005E2820" w:rsidRPr="00C10AD6" w:rsidRDefault="005E2820" w:rsidP="00405B0A">
      <w:pPr>
        <w:spacing w:after="240"/>
        <w:rPr>
          <w:rFonts w:ascii="Arial" w:hAnsi="Arial" w:cs="Arial"/>
          <w:sz w:val="22"/>
          <w:szCs w:val="22"/>
        </w:rPr>
      </w:pPr>
      <w:r w:rsidRPr="00C10AD6">
        <w:rPr>
          <w:rFonts w:ascii="Arial" w:hAnsi="Arial" w:cs="Arial"/>
          <w:sz w:val="22"/>
          <w:szCs w:val="22"/>
        </w:rPr>
        <w:t>Section 1 is about the kind of agreement you are negotiating.  This is important</w:t>
      </w:r>
      <w:r w:rsidR="00A27833">
        <w:rPr>
          <w:rFonts w:ascii="Arial" w:hAnsi="Arial" w:cs="Arial"/>
          <w:sz w:val="22"/>
          <w:szCs w:val="22"/>
        </w:rPr>
        <w:t>.</w:t>
      </w:r>
      <w:r w:rsidRPr="00C10AD6">
        <w:rPr>
          <w:rFonts w:ascii="Arial" w:hAnsi="Arial" w:cs="Arial"/>
          <w:sz w:val="22"/>
          <w:szCs w:val="22"/>
        </w:rPr>
        <w:t xml:space="preserve"> </w:t>
      </w:r>
      <w:r w:rsidR="00A27833">
        <w:rPr>
          <w:rFonts w:ascii="Arial" w:hAnsi="Arial" w:cs="Arial"/>
          <w:sz w:val="22"/>
          <w:szCs w:val="22"/>
        </w:rPr>
        <w:t xml:space="preserve"> </w:t>
      </w:r>
      <w:r w:rsidR="00A27833" w:rsidRPr="00C10AD6">
        <w:rPr>
          <w:rFonts w:ascii="Arial" w:hAnsi="Arial" w:cs="Arial"/>
          <w:sz w:val="22"/>
          <w:szCs w:val="22"/>
        </w:rPr>
        <w:t xml:space="preserve">Do </w:t>
      </w:r>
      <w:r w:rsidRPr="00C10AD6">
        <w:rPr>
          <w:rFonts w:ascii="Arial" w:hAnsi="Arial" w:cs="Arial"/>
          <w:sz w:val="22"/>
          <w:szCs w:val="22"/>
        </w:rPr>
        <w:t xml:space="preserve">not skip over it. </w:t>
      </w:r>
      <w:r w:rsidR="000C2CE1">
        <w:rPr>
          <w:rFonts w:ascii="Arial" w:hAnsi="Arial" w:cs="Arial"/>
          <w:sz w:val="22"/>
          <w:szCs w:val="22"/>
        </w:rPr>
        <w:t xml:space="preserve"> </w:t>
      </w:r>
    </w:p>
    <w:p w14:paraId="66A8E34D" w14:textId="329407B2" w:rsidR="0021059A" w:rsidRPr="00C10AD6" w:rsidRDefault="0021059A"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lang w:val="en-US"/>
        </w:rPr>
        <w:t xml:space="preserve">Is the intended agreement a license agreement or some other kind of agreement? </w:t>
      </w:r>
      <w:r w:rsidR="00A71C98" w:rsidRPr="00C10AD6">
        <w:rPr>
          <w:rFonts w:ascii="Arial" w:hAnsi="Arial" w:cs="Arial"/>
          <w:color w:val="auto"/>
          <w:sz w:val="22"/>
          <w:szCs w:val="22"/>
          <w:lang w:val="en-US"/>
        </w:rPr>
        <w:t xml:space="preserve"> </w:t>
      </w:r>
    </w:p>
    <w:p w14:paraId="5667B948" w14:textId="465152A5" w:rsidR="004B7A01" w:rsidRPr="00A27833" w:rsidRDefault="004B7A01" w:rsidP="00405B0A">
      <w:pPr>
        <w:pStyle w:val="CO1"/>
        <w:tabs>
          <w:tab w:val="clear" w:pos="580"/>
          <w:tab w:val="left" w:pos="426"/>
        </w:tabs>
        <w:spacing w:after="240"/>
        <w:ind w:left="426" w:firstLine="0"/>
        <w:rPr>
          <w:rFonts w:ascii="Arial" w:hAnsi="Arial" w:cs="Arial"/>
          <w:b/>
          <w:color w:val="17365D" w:themeColor="text2" w:themeShade="BF"/>
          <w:sz w:val="22"/>
          <w:szCs w:val="22"/>
        </w:rPr>
      </w:pPr>
      <w:r w:rsidRPr="00A27833">
        <w:rPr>
          <w:rFonts w:ascii="Arial" w:hAnsi="Arial" w:cs="Arial"/>
          <w:b/>
          <w:color w:val="17365D" w:themeColor="text2" w:themeShade="BF"/>
          <w:sz w:val="22"/>
          <w:szCs w:val="22"/>
        </w:rPr>
        <w:t xml:space="preserve">Checklist </w:t>
      </w:r>
      <w:r w:rsidR="00B458CE" w:rsidRPr="00A27833">
        <w:rPr>
          <w:rFonts w:ascii="Arial" w:hAnsi="Arial" w:cs="Arial"/>
          <w:b/>
          <w:color w:val="17365D" w:themeColor="text2" w:themeShade="BF"/>
          <w:sz w:val="22"/>
          <w:szCs w:val="22"/>
        </w:rPr>
        <w:t>applies</w:t>
      </w:r>
    </w:p>
    <w:p w14:paraId="3B38DFE1" w14:textId="73F7FED8" w:rsidR="00BE3CA8" w:rsidRPr="00C10AD6" w:rsidRDefault="00BE3CA8"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Does the agreement </w:t>
      </w:r>
      <w:r w:rsidR="00BB2BEC" w:rsidRPr="00C10AD6">
        <w:rPr>
          <w:rFonts w:ascii="Arial" w:hAnsi="Arial" w:cs="Arial"/>
          <w:color w:val="auto"/>
          <w:sz w:val="22"/>
          <w:szCs w:val="22"/>
        </w:rPr>
        <w:t>contain</w:t>
      </w:r>
      <w:r w:rsidRPr="00C10AD6">
        <w:rPr>
          <w:rFonts w:ascii="Arial" w:hAnsi="Arial" w:cs="Arial"/>
          <w:color w:val="auto"/>
          <w:sz w:val="22"/>
          <w:szCs w:val="22"/>
        </w:rPr>
        <w:t xml:space="preserve"> consent to use </w:t>
      </w:r>
      <w:r w:rsidR="00C322E3" w:rsidRPr="00C10AD6">
        <w:rPr>
          <w:rFonts w:ascii="Arial" w:hAnsi="Arial" w:cs="Arial"/>
          <w:color w:val="auto"/>
          <w:sz w:val="22"/>
          <w:szCs w:val="22"/>
        </w:rPr>
        <w:t xml:space="preserve">subject matter which is protected by </w:t>
      </w:r>
      <w:r w:rsidR="009D4B29" w:rsidRPr="00C10AD6">
        <w:rPr>
          <w:rFonts w:ascii="Arial" w:hAnsi="Arial" w:cs="Arial"/>
          <w:color w:val="auto"/>
          <w:sz w:val="22"/>
          <w:szCs w:val="22"/>
        </w:rPr>
        <w:t>some kind of IP in some way</w:t>
      </w:r>
      <w:r w:rsidRPr="00C10AD6">
        <w:rPr>
          <w:rFonts w:ascii="Arial" w:hAnsi="Arial" w:cs="Arial"/>
          <w:color w:val="auto"/>
          <w:sz w:val="22"/>
          <w:szCs w:val="22"/>
        </w:rPr>
        <w:t xml:space="preserve">? </w:t>
      </w:r>
      <w:r w:rsidR="000653B1" w:rsidRPr="00C10AD6">
        <w:rPr>
          <w:rFonts w:ascii="Arial" w:hAnsi="Arial" w:cs="Arial"/>
          <w:color w:val="auto"/>
          <w:sz w:val="22"/>
          <w:szCs w:val="22"/>
        </w:rPr>
        <w:t xml:space="preserve"> If yes, this checklist applies. </w:t>
      </w:r>
      <w:r w:rsidR="00A71C98" w:rsidRPr="00C10AD6">
        <w:rPr>
          <w:rFonts w:ascii="Arial" w:hAnsi="Arial" w:cs="Arial"/>
          <w:color w:val="auto"/>
          <w:sz w:val="22"/>
          <w:szCs w:val="22"/>
        </w:rPr>
        <w:t xml:space="preserve"> </w:t>
      </w:r>
    </w:p>
    <w:p w14:paraId="293CDC5F" w14:textId="590DC5F6" w:rsidR="004B7A01" w:rsidRPr="00A27833" w:rsidRDefault="004B7A01" w:rsidP="00405B0A">
      <w:pPr>
        <w:pStyle w:val="CO1"/>
        <w:tabs>
          <w:tab w:val="clear" w:pos="580"/>
          <w:tab w:val="left" w:pos="426"/>
        </w:tabs>
        <w:spacing w:after="240"/>
        <w:ind w:left="426" w:firstLine="0"/>
        <w:rPr>
          <w:rFonts w:ascii="Arial" w:hAnsi="Arial" w:cs="Arial"/>
          <w:b/>
          <w:color w:val="17365D" w:themeColor="text2" w:themeShade="BF"/>
          <w:sz w:val="22"/>
          <w:szCs w:val="22"/>
        </w:rPr>
      </w:pPr>
      <w:r w:rsidRPr="00A27833">
        <w:rPr>
          <w:rFonts w:ascii="Arial" w:hAnsi="Arial" w:cs="Arial"/>
          <w:b/>
          <w:color w:val="17365D" w:themeColor="text2" w:themeShade="BF"/>
          <w:sz w:val="22"/>
          <w:szCs w:val="22"/>
        </w:rPr>
        <w:t xml:space="preserve">Checklist </w:t>
      </w:r>
      <w:r w:rsidR="00B458CE" w:rsidRPr="00A27833">
        <w:rPr>
          <w:rFonts w:ascii="Arial" w:hAnsi="Arial" w:cs="Arial"/>
          <w:b/>
          <w:color w:val="17365D" w:themeColor="text2" w:themeShade="BF"/>
          <w:sz w:val="22"/>
          <w:szCs w:val="22"/>
        </w:rPr>
        <w:t>does not apply</w:t>
      </w:r>
    </w:p>
    <w:p w14:paraId="72D588F1" w14:textId="16AE9BA9" w:rsidR="00BE3CA8" w:rsidRPr="00C10AD6" w:rsidRDefault="00C47CE0"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Is the agreement </w:t>
      </w:r>
      <w:r w:rsidR="001D446F">
        <w:rPr>
          <w:rFonts w:ascii="Arial" w:hAnsi="Arial" w:cs="Arial"/>
          <w:color w:val="auto"/>
          <w:sz w:val="22"/>
          <w:szCs w:val="22"/>
        </w:rPr>
        <w:t xml:space="preserve">solely </w:t>
      </w:r>
      <w:r w:rsidRPr="00C10AD6">
        <w:rPr>
          <w:rFonts w:ascii="Arial" w:hAnsi="Arial" w:cs="Arial"/>
          <w:color w:val="auto"/>
          <w:sz w:val="22"/>
          <w:szCs w:val="22"/>
        </w:rPr>
        <w:t xml:space="preserve">for the sale or purchase of a good or </w:t>
      </w:r>
      <w:r w:rsidR="00B00B91" w:rsidRPr="00C10AD6">
        <w:rPr>
          <w:rFonts w:ascii="Arial" w:hAnsi="Arial" w:cs="Arial"/>
          <w:color w:val="auto"/>
          <w:sz w:val="22"/>
          <w:szCs w:val="22"/>
        </w:rPr>
        <w:t xml:space="preserve">receiving or giving a </w:t>
      </w:r>
      <w:r w:rsidRPr="00C10AD6">
        <w:rPr>
          <w:rFonts w:ascii="Arial" w:hAnsi="Arial" w:cs="Arial"/>
          <w:color w:val="auto"/>
          <w:sz w:val="22"/>
          <w:szCs w:val="22"/>
        </w:rPr>
        <w:t>service?</w:t>
      </w:r>
      <w:r w:rsidR="000653B1" w:rsidRPr="00C10AD6">
        <w:rPr>
          <w:rFonts w:ascii="Arial" w:hAnsi="Arial" w:cs="Arial"/>
          <w:color w:val="auto"/>
          <w:sz w:val="22"/>
          <w:szCs w:val="22"/>
        </w:rPr>
        <w:t xml:space="preserve"> </w:t>
      </w:r>
      <w:r w:rsidR="00A71C98" w:rsidRPr="00C10AD6">
        <w:rPr>
          <w:rFonts w:ascii="Arial" w:hAnsi="Arial" w:cs="Arial"/>
          <w:color w:val="auto"/>
          <w:sz w:val="22"/>
          <w:szCs w:val="22"/>
        </w:rPr>
        <w:t xml:space="preserve"> </w:t>
      </w:r>
      <w:r w:rsidR="000653B1" w:rsidRPr="00C10AD6">
        <w:rPr>
          <w:rFonts w:ascii="Arial" w:hAnsi="Arial" w:cs="Arial"/>
          <w:color w:val="auto"/>
          <w:sz w:val="22"/>
          <w:szCs w:val="22"/>
        </w:rPr>
        <w:t>If yes</w:t>
      </w:r>
      <w:r w:rsidR="00BE3CA8" w:rsidRPr="00C10AD6">
        <w:rPr>
          <w:rFonts w:ascii="Arial" w:hAnsi="Arial" w:cs="Arial"/>
          <w:color w:val="auto"/>
          <w:sz w:val="22"/>
          <w:szCs w:val="22"/>
        </w:rPr>
        <w:t>, then it is not a license agreement and this checklist does not apply.</w:t>
      </w:r>
      <w:r w:rsidR="00A71C98" w:rsidRPr="00C10AD6">
        <w:rPr>
          <w:rFonts w:ascii="Arial" w:hAnsi="Arial" w:cs="Arial"/>
          <w:color w:val="auto"/>
          <w:sz w:val="22"/>
          <w:szCs w:val="22"/>
        </w:rPr>
        <w:t xml:space="preserve">  </w:t>
      </w:r>
    </w:p>
    <w:p w14:paraId="59E0FEA8" w14:textId="7AE2D946" w:rsidR="00686548" w:rsidRPr="00C10AD6" w:rsidRDefault="00BE3CA8"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Is the agreement for </w:t>
      </w:r>
      <w:r w:rsidR="0057236B" w:rsidRPr="00C10AD6">
        <w:rPr>
          <w:rFonts w:ascii="Arial" w:hAnsi="Arial" w:cs="Arial"/>
          <w:color w:val="auto"/>
          <w:sz w:val="22"/>
          <w:szCs w:val="22"/>
        </w:rPr>
        <w:t>you</w:t>
      </w:r>
      <w:r w:rsidR="00580ADD" w:rsidRPr="00C10AD6">
        <w:rPr>
          <w:rFonts w:ascii="Arial" w:hAnsi="Arial" w:cs="Arial"/>
          <w:color w:val="auto"/>
          <w:sz w:val="22"/>
          <w:szCs w:val="22"/>
        </w:rPr>
        <w:t>,</w:t>
      </w:r>
      <w:r w:rsidR="0057236B" w:rsidRPr="00C10AD6">
        <w:rPr>
          <w:rFonts w:ascii="Arial" w:hAnsi="Arial" w:cs="Arial"/>
          <w:color w:val="auto"/>
          <w:sz w:val="22"/>
          <w:szCs w:val="22"/>
        </w:rPr>
        <w:t xml:space="preserve"> </w:t>
      </w:r>
      <w:r w:rsidRPr="00C10AD6">
        <w:rPr>
          <w:rFonts w:ascii="Arial" w:hAnsi="Arial" w:cs="Arial"/>
          <w:color w:val="auto"/>
          <w:sz w:val="22"/>
          <w:szCs w:val="22"/>
        </w:rPr>
        <w:t>party A</w:t>
      </w:r>
      <w:r w:rsidR="00580ADD" w:rsidRPr="00C10AD6">
        <w:rPr>
          <w:rFonts w:ascii="Arial" w:hAnsi="Arial" w:cs="Arial"/>
          <w:color w:val="auto"/>
          <w:sz w:val="22"/>
          <w:szCs w:val="22"/>
        </w:rPr>
        <w:t>,</w:t>
      </w:r>
      <w:r w:rsidRPr="00C10AD6">
        <w:rPr>
          <w:rFonts w:ascii="Arial" w:hAnsi="Arial" w:cs="Arial"/>
          <w:color w:val="auto"/>
          <w:sz w:val="22"/>
          <w:szCs w:val="22"/>
        </w:rPr>
        <w:t xml:space="preserve"> to do work for party B </w:t>
      </w:r>
      <w:r w:rsidR="0057236B" w:rsidRPr="00C10AD6">
        <w:rPr>
          <w:rFonts w:ascii="Arial" w:hAnsi="Arial" w:cs="Arial"/>
          <w:color w:val="auto"/>
          <w:sz w:val="22"/>
          <w:szCs w:val="22"/>
        </w:rPr>
        <w:t>(e.g. as an employee or service provider)</w:t>
      </w:r>
      <w:r w:rsidR="000653B1" w:rsidRPr="00C10AD6">
        <w:rPr>
          <w:rFonts w:ascii="Arial" w:hAnsi="Arial" w:cs="Arial"/>
          <w:color w:val="auto"/>
          <w:sz w:val="22"/>
          <w:szCs w:val="22"/>
        </w:rPr>
        <w:t xml:space="preserve">?  </w:t>
      </w:r>
      <w:r w:rsidR="00C47CE0" w:rsidRPr="00C10AD6">
        <w:rPr>
          <w:rFonts w:ascii="Arial" w:hAnsi="Arial" w:cs="Arial"/>
          <w:color w:val="auto"/>
          <w:sz w:val="22"/>
          <w:szCs w:val="22"/>
        </w:rPr>
        <w:t xml:space="preserve">If yes, that is not a license agreement and this checklist does not apply. </w:t>
      </w:r>
      <w:r w:rsidR="00A71C98" w:rsidRPr="00C10AD6">
        <w:rPr>
          <w:rFonts w:ascii="Arial" w:hAnsi="Arial" w:cs="Arial"/>
          <w:color w:val="auto"/>
          <w:sz w:val="22"/>
          <w:szCs w:val="22"/>
        </w:rPr>
        <w:t xml:space="preserve"> </w:t>
      </w:r>
    </w:p>
    <w:p w14:paraId="1896E94B" w14:textId="1510DE18" w:rsidR="00BE3CA8" w:rsidRPr="00C10AD6" w:rsidRDefault="00C47CE0"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I</w:t>
      </w:r>
      <w:r w:rsidR="00AF39E1" w:rsidRPr="00C10AD6">
        <w:rPr>
          <w:rFonts w:ascii="Arial" w:hAnsi="Arial" w:cs="Arial"/>
          <w:color w:val="auto"/>
          <w:sz w:val="22"/>
          <w:szCs w:val="22"/>
        </w:rPr>
        <w:t>s</w:t>
      </w:r>
      <w:r w:rsidRPr="00C10AD6">
        <w:rPr>
          <w:rFonts w:ascii="Arial" w:hAnsi="Arial" w:cs="Arial"/>
          <w:color w:val="auto"/>
          <w:sz w:val="22"/>
          <w:szCs w:val="22"/>
        </w:rPr>
        <w:t xml:space="preserve"> the agreement </w:t>
      </w:r>
      <w:r w:rsidR="00BE3CA8" w:rsidRPr="00C10AD6">
        <w:rPr>
          <w:rFonts w:ascii="Arial" w:hAnsi="Arial" w:cs="Arial"/>
          <w:color w:val="auto"/>
          <w:sz w:val="22"/>
          <w:szCs w:val="22"/>
        </w:rPr>
        <w:t>called a license</w:t>
      </w:r>
      <w:r w:rsidR="00F7183F">
        <w:rPr>
          <w:rFonts w:ascii="Arial" w:hAnsi="Arial" w:cs="Arial"/>
          <w:color w:val="auto"/>
          <w:sz w:val="22"/>
          <w:szCs w:val="22"/>
        </w:rPr>
        <w:t>,</w:t>
      </w:r>
      <w:r w:rsidR="00BE3CA8" w:rsidRPr="00C10AD6">
        <w:rPr>
          <w:rFonts w:ascii="Arial" w:hAnsi="Arial" w:cs="Arial"/>
          <w:color w:val="auto"/>
          <w:sz w:val="22"/>
          <w:szCs w:val="22"/>
        </w:rPr>
        <w:t xml:space="preserve"> but does not mention any</w:t>
      </w:r>
      <w:r w:rsidR="0057236B" w:rsidRPr="00C10AD6">
        <w:rPr>
          <w:rFonts w:ascii="Arial" w:hAnsi="Arial" w:cs="Arial"/>
          <w:color w:val="auto"/>
          <w:sz w:val="22"/>
          <w:szCs w:val="22"/>
        </w:rPr>
        <w:t xml:space="preserve"> subject matter that is protected by</w:t>
      </w:r>
      <w:r w:rsidR="00BE3CA8" w:rsidRPr="00C10AD6">
        <w:rPr>
          <w:rFonts w:ascii="Arial" w:hAnsi="Arial" w:cs="Arial"/>
          <w:color w:val="auto"/>
          <w:sz w:val="22"/>
          <w:szCs w:val="22"/>
        </w:rPr>
        <w:t xml:space="preserve"> IP</w:t>
      </w:r>
      <w:r w:rsidR="00AF39E1" w:rsidRPr="00C10AD6">
        <w:rPr>
          <w:rFonts w:ascii="Arial" w:hAnsi="Arial" w:cs="Arial"/>
          <w:color w:val="auto"/>
          <w:sz w:val="22"/>
          <w:szCs w:val="22"/>
        </w:rPr>
        <w:t>?  Or does it mention</w:t>
      </w:r>
      <w:r w:rsidR="00BE3CA8" w:rsidRPr="00C10AD6">
        <w:rPr>
          <w:rFonts w:ascii="Arial" w:hAnsi="Arial" w:cs="Arial"/>
          <w:color w:val="auto"/>
          <w:sz w:val="22"/>
          <w:szCs w:val="22"/>
        </w:rPr>
        <w:t xml:space="preserve"> IP that is not protected in the country where </w:t>
      </w:r>
      <w:r w:rsidRPr="00C10AD6">
        <w:rPr>
          <w:rFonts w:ascii="Arial" w:hAnsi="Arial" w:cs="Arial"/>
          <w:color w:val="auto"/>
          <w:sz w:val="22"/>
          <w:szCs w:val="22"/>
        </w:rPr>
        <w:t xml:space="preserve">the desired </w:t>
      </w:r>
      <w:r w:rsidR="00BE3CA8" w:rsidRPr="00C10AD6">
        <w:rPr>
          <w:rFonts w:ascii="Arial" w:hAnsi="Arial" w:cs="Arial"/>
          <w:color w:val="auto"/>
          <w:sz w:val="22"/>
          <w:szCs w:val="22"/>
        </w:rPr>
        <w:t>technology will be made, used</w:t>
      </w:r>
      <w:r w:rsidR="0057236B" w:rsidRPr="00C10AD6">
        <w:rPr>
          <w:rFonts w:ascii="Arial" w:hAnsi="Arial" w:cs="Arial"/>
          <w:color w:val="auto"/>
          <w:sz w:val="22"/>
          <w:szCs w:val="22"/>
        </w:rPr>
        <w:t xml:space="preserve"> or</w:t>
      </w:r>
      <w:r w:rsidR="00BE3CA8" w:rsidRPr="00C10AD6">
        <w:rPr>
          <w:rFonts w:ascii="Arial" w:hAnsi="Arial" w:cs="Arial"/>
          <w:color w:val="auto"/>
          <w:sz w:val="22"/>
          <w:szCs w:val="22"/>
        </w:rPr>
        <w:t xml:space="preserve"> sold</w:t>
      </w:r>
      <w:r w:rsidR="00AF39E1" w:rsidRPr="00C10AD6">
        <w:rPr>
          <w:rFonts w:ascii="Arial" w:hAnsi="Arial" w:cs="Arial"/>
          <w:color w:val="auto"/>
          <w:sz w:val="22"/>
          <w:szCs w:val="22"/>
        </w:rPr>
        <w:t xml:space="preserve">? </w:t>
      </w:r>
      <w:r w:rsidR="00BE3CA8" w:rsidRPr="00C10AD6">
        <w:rPr>
          <w:rFonts w:ascii="Arial" w:hAnsi="Arial" w:cs="Arial"/>
          <w:color w:val="auto"/>
          <w:sz w:val="22"/>
          <w:szCs w:val="22"/>
        </w:rPr>
        <w:t xml:space="preserve"> </w:t>
      </w:r>
      <w:r w:rsidR="00AF39E1" w:rsidRPr="00C10AD6">
        <w:rPr>
          <w:rFonts w:ascii="Arial" w:hAnsi="Arial" w:cs="Arial"/>
          <w:color w:val="auto"/>
          <w:sz w:val="22"/>
          <w:szCs w:val="22"/>
        </w:rPr>
        <w:t xml:space="preserve">Then </w:t>
      </w:r>
      <w:r w:rsidR="00BE3CA8" w:rsidRPr="00C10AD6">
        <w:rPr>
          <w:rFonts w:ascii="Arial" w:hAnsi="Arial" w:cs="Arial"/>
          <w:color w:val="auto"/>
          <w:sz w:val="22"/>
          <w:szCs w:val="22"/>
        </w:rPr>
        <w:t xml:space="preserve">it is not a license </w:t>
      </w:r>
      <w:r w:rsidR="00AF39E1" w:rsidRPr="00C10AD6">
        <w:rPr>
          <w:rFonts w:ascii="Arial" w:hAnsi="Arial" w:cs="Arial"/>
          <w:color w:val="auto"/>
          <w:sz w:val="22"/>
          <w:szCs w:val="22"/>
        </w:rPr>
        <w:t xml:space="preserve">agreement </w:t>
      </w:r>
      <w:r w:rsidR="00BE3CA8" w:rsidRPr="00C10AD6">
        <w:rPr>
          <w:rFonts w:ascii="Arial" w:hAnsi="Arial" w:cs="Arial"/>
          <w:color w:val="auto"/>
          <w:sz w:val="22"/>
          <w:szCs w:val="22"/>
        </w:rPr>
        <w:t>and this checklist does not apply.</w:t>
      </w:r>
      <w:r w:rsidR="00A71C98" w:rsidRPr="00C10AD6">
        <w:rPr>
          <w:rFonts w:ascii="Arial" w:hAnsi="Arial" w:cs="Arial"/>
          <w:color w:val="auto"/>
          <w:sz w:val="22"/>
          <w:szCs w:val="22"/>
        </w:rPr>
        <w:t xml:space="preserve">  </w:t>
      </w:r>
    </w:p>
    <w:p w14:paraId="3BDD89A9" w14:textId="61D7BE7B" w:rsidR="00974CCF" w:rsidRPr="00C10AD6" w:rsidRDefault="00974CCF"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Is the agreement for consulting services, where party A advises party B and gives non-confidential information and know how?  If so, it is not a license </w:t>
      </w:r>
      <w:r w:rsidR="00A27833">
        <w:rPr>
          <w:rFonts w:ascii="Arial" w:hAnsi="Arial" w:cs="Arial"/>
          <w:color w:val="auto"/>
          <w:sz w:val="22"/>
          <w:szCs w:val="22"/>
        </w:rPr>
        <w:t xml:space="preserve">agreement </w:t>
      </w:r>
      <w:r w:rsidRPr="00C10AD6">
        <w:rPr>
          <w:rFonts w:ascii="Arial" w:hAnsi="Arial" w:cs="Arial"/>
          <w:color w:val="auto"/>
          <w:sz w:val="22"/>
          <w:szCs w:val="22"/>
        </w:rPr>
        <w:t>and this checklist does not apply.</w:t>
      </w:r>
      <w:r w:rsidR="00A71C98" w:rsidRPr="00C10AD6">
        <w:rPr>
          <w:rFonts w:ascii="Arial" w:hAnsi="Arial" w:cs="Arial"/>
          <w:color w:val="auto"/>
          <w:sz w:val="22"/>
          <w:szCs w:val="22"/>
        </w:rPr>
        <w:t xml:space="preserve">  </w:t>
      </w:r>
    </w:p>
    <w:p w14:paraId="42CF6B9B" w14:textId="3FAEEF69" w:rsidR="004B7A01" w:rsidRPr="00C10AD6" w:rsidRDefault="001D446F" w:rsidP="00405B0A">
      <w:pPr>
        <w:pStyle w:val="CO1"/>
        <w:numPr>
          <w:ilvl w:val="0"/>
          <w:numId w:val="1"/>
        </w:numPr>
        <w:tabs>
          <w:tab w:val="clear" w:pos="580"/>
          <w:tab w:val="left" w:pos="851"/>
        </w:tabs>
        <w:spacing w:after="240"/>
        <w:ind w:left="851" w:hanging="425"/>
        <w:rPr>
          <w:rFonts w:ascii="Arial" w:hAnsi="Arial" w:cs="Arial"/>
          <w:color w:val="auto"/>
          <w:sz w:val="22"/>
          <w:szCs w:val="22"/>
        </w:rPr>
      </w:pPr>
      <w:r>
        <w:rPr>
          <w:rFonts w:ascii="Arial" w:hAnsi="Arial" w:cs="Arial"/>
          <w:color w:val="auto"/>
          <w:sz w:val="22"/>
          <w:szCs w:val="22"/>
        </w:rPr>
        <w:t xml:space="preserve">Does the draft </w:t>
      </w:r>
      <w:r w:rsidR="004B7A01" w:rsidRPr="00C10AD6">
        <w:rPr>
          <w:rFonts w:ascii="Arial" w:hAnsi="Arial" w:cs="Arial"/>
          <w:color w:val="auto"/>
          <w:sz w:val="22"/>
          <w:szCs w:val="22"/>
        </w:rPr>
        <w:t>agreement clear</w:t>
      </w:r>
      <w:r>
        <w:rPr>
          <w:rFonts w:ascii="Arial" w:hAnsi="Arial" w:cs="Arial"/>
          <w:color w:val="auto"/>
          <w:sz w:val="22"/>
          <w:szCs w:val="22"/>
        </w:rPr>
        <w:t>ly create</w:t>
      </w:r>
      <w:r w:rsidR="004B7A01" w:rsidRPr="00C10AD6">
        <w:rPr>
          <w:rFonts w:ascii="Arial" w:hAnsi="Arial" w:cs="Arial"/>
          <w:color w:val="auto"/>
          <w:sz w:val="22"/>
          <w:szCs w:val="22"/>
        </w:rPr>
        <w:t xml:space="preserve"> a binding obligation on a material term?  Is it an agreement to agree in the future about something important (e.g. “The parties will meet to discuss in good fai</w:t>
      </w:r>
      <w:r w:rsidR="00F7183F">
        <w:rPr>
          <w:rFonts w:ascii="Arial" w:hAnsi="Arial" w:cs="Arial"/>
          <w:color w:val="auto"/>
          <w:sz w:val="22"/>
          <w:szCs w:val="22"/>
        </w:rPr>
        <w:t>th the royalty rate”)?  Is it a</w:t>
      </w:r>
      <w:r w:rsidR="004B7A01" w:rsidRPr="00C10AD6">
        <w:rPr>
          <w:rFonts w:ascii="Arial" w:hAnsi="Arial" w:cs="Arial"/>
          <w:color w:val="auto"/>
          <w:sz w:val="22"/>
          <w:szCs w:val="22"/>
        </w:rPr>
        <w:t xml:space="preserve"> </w:t>
      </w:r>
      <w:r w:rsidR="00A27833">
        <w:rPr>
          <w:rFonts w:ascii="Arial" w:hAnsi="Arial" w:cs="Arial"/>
          <w:color w:val="auto"/>
          <w:sz w:val="22"/>
          <w:szCs w:val="22"/>
        </w:rPr>
        <w:t xml:space="preserve">Memorandum of Understanding </w:t>
      </w:r>
      <w:r w:rsidR="004B7A01" w:rsidRPr="00C10AD6">
        <w:rPr>
          <w:rFonts w:ascii="Arial" w:hAnsi="Arial" w:cs="Arial"/>
          <w:color w:val="auto"/>
          <w:sz w:val="22"/>
          <w:szCs w:val="22"/>
        </w:rPr>
        <w:t xml:space="preserve">or Letter of Intent?  If yes to any of the questions in this bullet, this is not a license agreement at all and the checklist does not apply.  A license agreement sets forth definitive agreements on all material terms.  </w:t>
      </w:r>
    </w:p>
    <w:p w14:paraId="58FD6B3F" w14:textId="45B2A275" w:rsidR="004B7A01" w:rsidRPr="00A27833" w:rsidRDefault="004B7A01" w:rsidP="00405B0A">
      <w:pPr>
        <w:pStyle w:val="CO1"/>
        <w:tabs>
          <w:tab w:val="clear" w:pos="580"/>
          <w:tab w:val="left" w:pos="426"/>
        </w:tabs>
        <w:spacing w:after="240"/>
        <w:ind w:left="426" w:firstLine="0"/>
        <w:rPr>
          <w:rFonts w:ascii="Arial" w:hAnsi="Arial" w:cs="Arial"/>
          <w:b/>
          <w:color w:val="17365D" w:themeColor="text2" w:themeShade="BF"/>
          <w:sz w:val="22"/>
          <w:szCs w:val="22"/>
        </w:rPr>
      </w:pPr>
      <w:r w:rsidRPr="00A27833">
        <w:rPr>
          <w:rFonts w:ascii="Arial" w:hAnsi="Arial" w:cs="Arial"/>
          <w:b/>
          <w:color w:val="17365D" w:themeColor="text2" w:themeShade="BF"/>
          <w:sz w:val="22"/>
          <w:szCs w:val="22"/>
        </w:rPr>
        <w:t>Other issues</w:t>
      </w:r>
    </w:p>
    <w:p w14:paraId="795DA8AA" w14:textId="6F049821" w:rsidR="00EC7988" w:rsidRPr="00C10AD6" w:rsidRDefault="00BE3CA8"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Is the agreement for the development of a technology that does not exist or is incomplete?  If so, it is a development agreement.  </w:t>
      </w:r>
      <w:r w:rsidR="00C47CE0" w:rsidRPr="00C10AD6">
        <w:rPr>
          <w:rFonts w:ascii="Arial" w:hAnsi="Arial" w:cs="Arial"/>
          <w:color w:val="auto"/>
          <w:sz w:val="22"/>
          <w:szCs w:val="22"/>
        </w:rPr>
        <w:t xml:space="preserve">But it probably also contains terms regarding </w:t>
      </w:r>
      <w:r w:rsidR="00580ADD" w:rsidRPr="00C10AD6">
        <w:rPr>
          <w:rFonts w:ascii="Arial" w:hAnsi="Arial" w:cs="Arial"/>
          <w:color w:val="auto"/>
          <w:sz w:val="22"/>
          <w:szCs w:val="22"/>
        </w:rPr>
        <w:t xml:space="preserve">IP used in the development and terms regarding </w:t>
      </w:r>
      <w:r w:rsidR="00C47CE0" w:rsidRPr="00C10AD6">
        <w:rPr>
          <w:rFonts w:ascii="Arial" w:hAnsi="Arial" w:cs="Arial"/>
          <w:color w:val="auto"/>
          <w:sz w:val="22"/>
          <w:szCs w:val="22"/>
        </w:rPr>
        <w:t xml:space="preserve">who will own the IP in the newly developed technology, and whether either party will have a license to use the IP in the newly developed technology. </w:t>
      </w:r>
      <w:r w:rsidR="00A71C98" w:rsidRPr="00C10AD6">
        <w:rPr>
          <w:rFonts w:ascii="Arial" w:hAnsi="Arial" w:cs="Arial"/>
          <w:color w:val="auto"/>
          <w:sz w:val="22"/>
          <w:szCs w:val="22"/>
        </w:rPr>
        <w:t xml:space="preserve"> </w:t>
      </w:r>
      <w:r w:rsidR="00C47CE0" w:rsidRPr="00C10AD6">
        <w:rPr>
          <w:rFonts w:ascii="Arial" w:hAnsi="Arial" w:cs="Arial"/>
          <w:color w:val="auto"/>
          <w:sz w:val="22"/>
          <w:szCs w:val="22"/>
        </w:rPr>
        <w:t xml:space="preserve">If so, it is a combination development agreement and license agreement, and this checklist </w:t>
      </w:r>
      <w:r w:rsidR="00AF39E1" w:rsidRPr="00C10AD6">
        <w:rPr>
          <w:rFonts w:ascii="Arial" w:hAnsi="Arial" w:cs="Arial"/>
          <w:color w:val="auto"/>
          <w:sz w:val="22"/>
          <w:szCs w:val="22"/>
        </w:rPr>
        <w:t>applies</w:t>
      </w:r>
      <w:r w:rsidR="00F7183F">
        <w:rPr>
          <w:rFonts w:ascii="Arial" w:hAnsi="Arial" w:cs="Arial"/>
          <w:color w:val="auto"/>
          <w:sz w:val="22"/>
          <w:szCs w:val="22"/>
        </w:rPr>
        <w:t>.</w:t>
      </w:r>
      <w:r w:rsidR="00C47CE0" w:rsidRPr="00C10AD6">
        <w:rPr>
          <w:rFonts w:ascii="Arial" w:hAnsi="Arial" w:cs="Arial"/>
          <w:color w:val="auto"/>
          <w:sz w:val="22"/>
          <w:szCs w:val="22"/>
        </w:rPr>
        <w:t xml:space="preserve">  </w:t>
      </w:r>
      <w:r w:rsidR="00F7183F" w:rsidRPr="00C10AD6">
        <w:rPr>
          <w:rFonts w:ascii="Arial" w:hAnsi="Arial" w:cs="Arial"/>
          <w:color w:val="auto"/>
          <w:sz w:val="22"/>
          <w:szCs w:val="22"/>
        </w:rPr>
        <w:t xml:space="preserve">All </w:t>
      </w:r>
      <w:r w:rsidR="00C47CE0" w:rsidRPr="00C10AD6">
        <w:rPr>
          <w:rFonts w:ascii="Arial" w:hAnsi="Arial" w:cs="Arial"/>
          <w:color w:val="auto"/>
          <w:sz w:val="22"/>
          <w:szCs w:val="22"/>
        </w:rPr>
        <w:t xml:space="preserve">items </w:t>
      </w:r>
      <w:r w:rsidR="00F7183F">
        <w:rPr>
          <w:rFonts w:ascii="Arial" w:hAnsi="Arial" w:cs="Arial"/>
          <w:color w:val="auto"/>
          <w:sz w:val="22"/>
          <w:szCs w:val="22"/>
        </w:rPr>
        <w:t xml:space="preserve">at </w:t>
      </w:r>
      <w:hyperlink w:anchor="_Part_I_–_1" w:history="1">
        <w:r w:rsidR="00F7183F" w:rsidRPr="00F7183F">
          <w:rPr>
            <w:rStyle w:val="Hyperlink"/>
            <w:rFonts w:ascii="Arial" w:hAnsi="Arial" w:cs="Arial"/>
            <w:sz w:val="22"/>
            <w:szCs w:val="22"/>
          </w:rPr>
          <w:t>Part</w:t>
        </w:r>
        <w:r w:rsidR="003D7E71" w:rsidRPr="00F7183F">
          <w:rPr>
            <w:rStyle w:val="Hyperlink"/>
            <w:rFonts w:ascii="Arial" w:hAnsi="Arial" w:cs="Arial"/>
            <w:sz w:val="22"/>
            <w:szCs w:val="22"/>
          </w:rPr>
          <w:t xml:space="preserve"> I</w:t>
        </w:r>
      </w:hyperlink>
      <w:r w:rsidR="003D7E71" w:rsidRPr="00C10AD6">
        <w:rPr>
          <w:rFonts w:ascii="Arial" w:hAnsi="Arial" w:cs="Arial"/>
          <w:color w:val="auto"/>
          <w:sz w:val="22"/>
          <w:szCs w:val="22"/>
        </w:rPr>
        <w:t xml:space="preserve"> and in addition </w:t>
      </w:r>
      <w:r w:rsidR="00C47CE0" w:rsidRPr="00C10AD6">
        <w:rPr>
          <w:rFonts w:ascii="Arial" w:hAnsi="Arial" w:cs="Arial"/>
          <w:color w:val="auto"/>
          <w:sz w:val="22"/>
          <w:szCs w:val="22"/>
        </w:rPr>
        <w:t xml:space="preserve">at </w:t>
      </w:r>
      <w:hyperlink w:anchor="_PART_II_–" w:history="1">
        <w:r w:rsidR="00C47CE0" w:rsidRPr="00F7183F">
          <w:rPr>
            <w:rStyle w:val="Hyperlink"/>
            <w:rFonts w:ascii="Arial" w:hAnsi="Arial" w:cs="Arial"/>
            <w:sz w:val="22"/>
            <w:szCs w:val="22"/>
          </w:rPr>
          <w:t>Part II</w:t>
        </w:r>
      </w:hyperlink>
      <w:r w:rsidR="00C47CE0" w:rsidRPr="00C10AD6">
        <w:rPr>
          <w:rFonts w:ascii="Arial" w:hAnsi="Arial" w:cs="Arial"/>
          <w:color w:val="auto"/>
          <w:sz w:val="22"/>
          <w:szCs w:val="22"/>
        </w:rPr>
        <w:t xml:space="preserve"> of this checklist</w:t>
      </w:r>
      <w:r w:rsidR="003D7E71" w:rsidRPr="00C10AD6">
        <w:rPr>
          <w:rFonts w:ascii="Arial" w:hAnsi="Arial" w:cs="Arial"/>
          <w:color w:val="auto"/>
          <w:sz w:val="22"/>
          <w:szCs w:val="22"/>
          <w:lang w:val="en-US"/>
        </w:rPr>
        <w:t xml:space="preserve"> </w:t>
      </w:r>
      <w:r w:rsidR="00C47CE0" w:rsidRPr="00C10AD6">
        <w:rPr>
          <w:rFonts w:ascii="Arial" w:hAnsi="Arial" w:cs="Arial"/>
          <w:color w:val="auto"/>
          <w:sz w:val="22"/>
          <w:szCs w:val="22"/>
        </w:rPr>
        <w:t>apply.</w:t>
      </w:r>
      <w:r w:rsidR="00A71C98" w:rsidRPr="00C10AD6">
        <w:rPr>
          <w:rFonts w:ascii="Arial" w:hAnsi="Arial" w:cs="Arial"/>
          <w:color w:val="auto"/>
          <w:sz w:val="22"/>
          <w:szCs w:val="22"/>
        </w:rPr>
        <w:t xml:space="preserve">  </w:t>
      </w:r>
    </w:p>
    <w:p w14:paraId="3DDB71F3" w14:textId="359CB95A" w:rsidR="00532879" w:rsidRDefault="00532879">
      <w:pPr>
        <w:rPr>
          <w:rFonts w:ascii="Arial" w:hAnsi="Arial" w:cs="Arial"/>
          <w:sz w:val="22"/>
          <w:szCs w:val="22"/>
        </w:rPr>
      </w:pPr>
      <w:r>
        <w:rPr>
          <w:rFonts w:ascii="Arial" w:hAnsi="Arial" w:cs="Arial"/>
          <w:sz w:val="22"/>
          <w:szCs w:val="22"/>
        </w:rPr>
        <w:br w:type="page"/>
      </w:r>
    </w:p>
    <w:p w14:paraId="587F74AE" w14:textId="77777777" w:rsidR="007F6B74" w:rsidRPr="00C10AD6" w:rsidRDefault="007F6B74" w:rsidP="007F6B74">
      <w:pPr>
        <w:spacing w:after="240"/>
        <w:rPr>
          <w:rFonts w:ascii="Arial" w:hAnsi="Arial" w:cs="Arial"/>
          <w:sz w:val="22"/>
          <w:szCs w:val="22"/>
        </w:rPr>
      </w:pPr>
    </w:p>
    <w:p w14:paraId="022982B8" w14:textId="7989B670" w:rsidR="00C47CE0" w:rsidRPr="00C10AD6" w:rsidRDefault="001D446F" w:rsidP="00405B0A">
      <w:pPr>
        <w:pStyle w:val="CO1"/>
        <w:numPr>
          <w:ilvl w:val="0"/>
          <w:numId w:val="1"/>
        </w:numPr>
        <w:tabs>
          <w:tab w:val="clear" w:pos="580"/>
          <w:tab w:val="left" w:pos="851"/>
        </w:tabs>
        <w:spacing w:after="240"/>
        <w:ind w:left="851" w:hanging="425"/>
        <w:rPr>
          <w:rFonts w:ascii="Arial" w:hAnsi="Arial" w:cs="Arial"/>
          <w:color w:val="auto"/>
          <w:sz w:val="22"/>
          <w:szCs w:val="22"/>
        </w:rPr>
      </w:pPr>
      <w:r>
        <w:rPr>
          <w:rFonts w:ascii="Arial" w:hAnsi="Arial" w:cs="Arial"/>
          <w:color w:val="auto"/>
          <w:sz w:val="22"/>
          <w:szCs w:val="22"/>
        </w:rPr>
        <w:t>H</w:t>
      </w:r>
      <w:r w:rsidR="00381E7D" w:rsidRPr="00C10AD6">
        <w:rPr>
          <w:rFonts w:ascii="Arial" w:hAnsi="Arial" w:cs="Arial"/>
          <w:color w:val="auto"/>
          <w:sz w:val="22"/>
          <w:szCs w:val="22"/>
        </w:rPr>
        <w:t>a</w:t>
      </w:r>
      <w:r w:rsidR="00A27833">
        <w:rPr>
          <w:rFonts w:ascii="Arial" w:hAnsi="Arial" w:cs="Arial"/>
          <w:color w:val="auto"/>
          <w:sz w:val="22"/>
          <w:szCs w:val="22"/>
        </w:rPr>
        <w:t xml:space="preserve">ve </w:t>
      </w:r>
      <w:r>
        <w:rPr>
          <w:rFonts w:ascii="Arial" w:hAnsi="Arial" w:cs="Arial"/>
          <w:color w:val="auto"/>
          <w:sz w:val="22"/>
          <w:szCs w:val="22"/>
        </w:rPr>
        <w:t xml:space="preserve">you </w:t>
      </w:r>
      <w:r w:rsidR="00A27833">
        <w:rPr>
          <w:rFonts w:ascii="Arial" w:hAnsi="Arial" w:cs="Arial"/>
          <w:color w:val="auto"/>
          <w:sz w:val="22"/>
          <w:szCs w:val="22"/>
        </w:rPr>
        <w:t>identified the right parties?</w:t>
      </w:r>
      <w:r w:rsidR="00381E7D" w:rsidRPr="00C10AD6">
        <w:rPr>
          <w:rFonts w:ascii="Arial" w:hAnsi="Arial" w:cs="Arial"/>
          <w:color w:val="auto"/>
          <w:sz w:val="22"/>
          <w:szCs w:val="22"/>
        </w:rPr>
        <w:t xml:space="preserve">  </w:t>
      </w:r>
      <w:r w:rsidR="00B24804" w:rsidRPr="00C10AD6">
        <w:rPr>
          <w:rFonts w:ascii="Arial" w:hAnsi="Arial" w:cs="Arial"/>
          <w:color w:val="auto"/>
          <w:sz w:val="22"/>
          <w:szCs w:val="22"/>
        </w:rPr>
        <w:t>Did you c</w:t>
      </w:r>
      <w:r w:rsidR="00E77F23" w:rsidRPr="00C10AD6">
        <w:rPr>
          <w:rFonts w:ascii="Arial" w:hAnsi="Arial" w:cs="Arial"/>
          <w:color w:val="auto"/>
          <w:sz w:val="22"/>
          <w:szCs w:val="22"/>
        </w:rPr>
        <w:t xml:space="preserve">heck </w:t>
      </w:r>
      <w:r w:rsidR="00B24804" w:rsidRPr="00C10AD6">
        <w:rPr>
          <w:rFonts w:ascii="Arial" w:hAnsi="Arial" w:cs="Arial"/>
          <w:color w:val="auto"/>
          <w:sz w:val="22"/>
          <w:szCs w:val="22"/>
        </w:rPr>
        <w:t xml:space="preserve">whether </w:t>
      </w:r>
      <w:r w:rsidR="00E77F23" w:rsidRPr="00C10AD6">
        <w:rPr>
          <w:rFonts w:ascii="Arial" w:hAnsi="Arial" w:cs="Arial"/>
          <w:color w:val="auto"/>
          <w:sz w:val="22"/>
          <w:szCs w:val="22"/>
        </w:rPr>
        <w:t xml:space="preserve">the </w:t>
      </w:r>
      <w:r w:rsidR="00B24804" w:rsidRPr="00C10AD6">
        <w:rPr>
          <w:rFonts w:ascii="Arial" w:hAnsi="Arial" w:cs="Arial"/>
          <w:color w:val="auto"/>
          <w:sz w:val="22"/>
          <w:szCs w:val="22"/>
        </w:rPr>
        <w:t xml:space="preserve">intended </w:t>
      </w:r>
      <w:r w:rsidR="00E77F23" w:rsidRPr="00C10AD6">
        <w:rPr>
          <w:rFonts w:ascii="Arial" w:hAnsi="Arial" w:cs="Arial"/>
          <w:color w:val="auto"/>
          <w:sz w:val="22"/>
          <w:szCs w:val="22"/>
        </w:rPr>
        <w:t xml:space="preserve">licensor in the agreement actually owns </w:t>
      </w:r>
      <w:r w:rsidR="00D574AD" w:rsidRPr="00C10AD6">
        <w:rPr>
          <w:rFonts w:ascii="Arial" w:hAnsi="Arial" w:cs="Arial"/>
          <w:color w:val="auto"/>
          <w:sz w:val="22"/>
          <w:szCs w:val="22"/>
        </w:rPr>
        <w:t xml:space="preserve">the rights </w:t>
      </w:r>
      <w:r w:rsidR="00E77F23" w:rsidRPr="00C10AD6">
        <w:rPr>
          <w:rFonts w:ascii="Arial" w:hAnsi="Arial" w:cs="Arial"/>
          <w:color w:val="auto"/>
          <w:sz w:val="22"/>
          <w:szCs w:val="22"/>
        </w:rPr>
        <w:t xml:space="preserve">or </w:t>
      </w:r>
      <w:r w:rsidR="00B24804" w:rsidRPr="00C10AD6">
        <w:rPr>
          <w:rFonts w:ascii="Arial" w:hAnsi="Arial" w:cs="Arial"/>
          <w:color w:val="auto"/>
          <w:sz w:val="22"/>
          <w:szCs w:val="22"/>
        </w:rPr>
        <w:t xml:space="preserve">has </w:t>
      </w:r>
      <w:r w:rsidR="00E77F23" w:rsidRPr="00C10AD6">
        <w:rPr>
          <w:rFonts w:ascii="Arial" w:hAnsi="Arial" w:cs="Arial"/>
          <w:color w:val="auto"/>
          <w:sz w:val="22"/>
          <w:szCs w:val="22"/>
        </w:rPr>
        <w:t xml:space="preserve">the right to license the </w:t>
      </w:r>
      <w:r w:rsidR="00C47CE0" w:rsidRPr="00C10AD6">
        <w:rPr>
          <w:rFonts w:ascii="Arial" w:hAnsi="Arial" w:cs="Arial"/>
          <w:color w:val="auto"/>
          <w:sz w:val="22"/>
          <w:szCs w:val="22"/>
        </w:rPr>
        <w:t xml:space="preserve">IP </w:t>
      </w:r>
      <w:r w:rsidR="00381E7D" w:rsidRPr="00C10AD6">
        <w:rPr>
          <w:rFonts w:ascii="Arial" w:hAnsi="Arial" w:cs="Arial"/>
          <w:color w:val="auto"/>
          <w:sz w:val="22"/>
          <w:szCs w:val="22"/>
        </w:rPr>
        <w:t xml:space="preserve">protected </w:t>
      </w:r>
      <w:r w:rsidR="00C47CE0" w:rsidRPr="00C10AD6">
        <w:rPr>
          <w:rFonts w:ascii="Arial" w:hAnsi="Arial" w:cs="Arial"/>
          <w:color w:val="auto"/>
          <w:sz w:val="22"/>
          <w:szCs w:val="22"/>
        </w:rPr>
        <w:t>technology?</w:t>
      </w:r>
      <w:r w:rsidR="00381E7D" w:rsidRPr="00C10AD6">
        <w:rPr>
          <w:rFonts w:ascii="Arial" w:hAnsi="Arial" w:cs="Arial"/>
          <w:color w:val="auto"/>
          <w:sz w:val="22"/>
          <w:szCs w:val="22"/>
        </w:rPr>
        <w:t xml:space="preserve"> </w:t>
      </w:r>
      <w:r w:rsidR="00C47CE0" w:rsidRPr="00C10AD6">
        <w:rPr>
          <w:rFonts w:ascii="Arial" w:hAnsi="Arial" w:cs="Arial"/>
          <w:color w:val="auto"/>
          <w:sz w:val="22"/>
          <w:szCs w:val="22"/>
        </w:rPr>
        <w:t xml:space="preserve"> A sales subsidiary of a large company</w:t>
      </w:r>
      <w:r w:rsidR="00CA7D6D">
        <w:rPr>
          <w:rFonts w:ascii="Arial" w:hAnsi="Arial" w:cs="Arial"/>
          <w:color w:val="auto"/>
          <w:sz w:val="22"/>
          <w:szCs w:val="22"/>
        </w:rPr>
        <w:t>, for example,</w:t>
      </w:r>
      <w:r w:rsidR="00C47CE0" w:rsidRPr="00C10AD6">
        <w:rPr>
          <w:rFonts w:ascii="Arial" w:hAnsi="Arial" w:cs="Arial"/>
          <w:color w:val="auto"/>
          <w:sz w:val="22"/>
          <w:szCs w:val="22"/>
        </w:rPr>
        <w:t xml:space="preserve"> or an affiliate may not</w:t>
      </w:r>
      <w:r>
        <w:rPr>
          <w:rFonts w:ascii="Arial" w:hAnsi="Arial" w:cs="Arial"/>
          <w:color w:val="auto"/>
          <w:sz w:val="22"/>
          <w:szCs w:val="22"/>
        </w:rPr>
        <w:t xml:space="preserve"> have the right</w:t>
      </w:r>
      <w:r w:rsidR="00C47CE0" w:rsidRPr="00C10AD6">
        <w:rPr>
          <w:rFonts w:ascii="Arial" w:hAnsi="Arial" w:cs="Arial"/>
          <w:color w:val="auto"/>
          <w:sz w:val="22"/>
          <w:szCs w:val="22"/>
        </w:rPr>
        <w:t xml:space="preserve">. </w:t>
      </w:r>
      <w:r w:rsidR="00381E7D" w:rsidRPr="00C10AD6">
        <w:rPr>
          <w:rFonts w:ascii="Arial" w:hAnsi="Arial" w:cs="Arial"/>
          <w:color w:val="auto"/>
          <w:sz w:val="22"/>
          <w:szCs w:val="22"/>
        </w:rPr>
        <w:t xml:space="preserve"> Often in international deals, negotiations will begin and continue with one party represented by the national sales office, but this office does not necessarily own t</w:t>
      </w:r>
      <w:r w:rsidR="00191A87">
        <w:rPr>
          <w:rFonts w:ascii="Arial" w:hAnsi="Arial" w:cs="Arial"/>
          <w:color w:val="auto"/>
          <w:sz w:val="22"/>
          <w:szCs w:val="22"/>
        </w:rPr>
        <w:t xml:space="preserve">he IP. </w:t>
      </w:r>
      <w:r w:rsidR="00381E7D" w:rsidRPr="00C10AD6">
        <w:rPr>
          <w:rFonts w:ascii="Arial" w:hAnsi="Arial" w:cs="Arial"/>
          <w:color w:val="auto"/>
          <w:sz w:val="22"/>
          <w:szCs w:val="22"/>
        </w:rPr>
        <w:t>Similarly, it happens that an affiliate is incorrectly included in a license, and the licensor does not realize this or neglects to notice.</w:t>
      </w:r>
      <w:r w:rsidR="00A71C98" w:rsidRPr="00C10AD6">
        <w:rPr>
          <w:rFonts w:ascii="Arial" w:hAnsi="Arial" w:cs="Arial"/>
          <w:color w:val="auto"/>
          <w:sz w:val="22"/>
          <w:szCs w:val="22"/>
        </w:rPr>
        <w:t xml:space="preserve">  </w:t>
      </w:r>
      <w:r w:rsidR="004B7A01" w:rsidRPr="00C10AD6">
        <w:rPr>
          <w:rFonts w:ascii="Arial" w:hAnsi="Arial" w:cs="Arial"/>
          <w:color w:val="auto"/>
          <w:sz w:val="22"/>
          <w:szCs w:val="22"/>
        </w:rPr>
        <w:t>It is important to ask the question and to be clear about who has the authority</w:t>
      </w:r>
      <w:r w:rsidR="00191A87" w:rsidRPr="00191A87">
        <w:rPr>
          <w:rFonts w:ascii="Arial" w:hAnsi="Arial" w:cs="Arial"/>
          <w:color w:val="auto"/>
          <w:sz w:val="22"/>
          <w:szCs w:val="22"/>
        </w:rPr>
        <w:t xml:space="preserve"> </w:t>
      </w:r>
      <w:r w:rsidR="00191A87">
        <w:rPr>
          <w:rFonts w:ascii="Arial" w:hAnsi="Arial" w:cs="Arial"/>
          <w:color w:val="auto"/>
          <w:sz w:val="22"/>
          <w:szCs w:val="22"/>
        </w:rPr>
        <w:t>and to identify right holder the agreement</w:t>
      </w:r>
      <w:proofErr w:type="gramStart"/>
      <w:r w:rsidR="00191A87">
        <w:rPr>
          <w:rFonts w:ascii="Arial" w:hAnsi="Arial" w:cs="Arial"/>
          <w:color w:val="auto"/>
          <w:sz w:val="22"/>
          <w:szCs w:val="22"/>
        </w:rPr>
        <w:t>.</w:t>
      </w:r>
      <w:r w:rsidR="004B7A01" w:rsidRPr="00C10AD6">
        <w:rPr>
          <w:rFonts w:ascii="Arial" w:hAnsi="Arial" w:cs="Arial"/>
          <w:color w:val="auto"/>
          <w:sz w:val="22"/>
          <w:szCs w:val="22"/>
        </w:rPr>
        <w:t>.</w:t>
      </w:r>
      <w:proofErr w:type="gramEnd"/>
      <w:r w:rsidR="004B7A01" w:rsidRPr="00C10AD6">
        <w:rPr>
          <w:rFonts w:ascii="Arial" w:hAnsi="Arial" w:cs="Arial"/>
          <w:color w:val="auto"/>
          <w:sz w:val="22"/>
          <w:szCs w:val="22"/>
        </w:rPr>
        <w:t xml:space="preserve"> </w:t>
      </w:r>
      <w:r w:rsidR="000C2CE1">
        <w:rPr>
          <w:rFonts w:ascii="Arial" w:hAnsi="Arial" w:cs="Arial"/>
          <w:color w:val="auto"/>
          <w:sz w:val="22"/>
          <w:szCs w:val="22"/>
        </w:rPr>
        <w:t xml:space="preserve"> </w:t>
      </w:r>
    </w:p>
    <w:p w14:paraId="53CB0F74" w14:textId="02513EE6" w:rsidR="00A27833" w:rsidRPr="00A27833" w:rsidRDefault="00A27833" w:rsidP="00A27833">
      <w:pPr>
        <w:pStyle w:val="CO1"/>
        <w:tabs>
          <w:tab w:val="clear" w:pos="580"/>
          <w:tab w:val="left" w:pos="426"/>
        </w:tabs>
        <w:spacing w:after="240"/>
        <w:ind w:firstLine="0"/>
        <w:rPr>
          <w:rFonts w:ascii="Arial" w:hAnsi="Arial" w:cs="Arial"/>
          <w:b/>
          <w:color w:val="17365D" w:themeColor="text2" w:themeShade="BF"/>
          <w:sz w:val="22"/>
          <w:szCs w:val="22"/>
        </w:rPr>
      </w:pPr>
      <w:r>
        <w:rPr>
          <w:rFonts w:ascii="Arial" w:hAnsi="Arial" w:cs="Arial"/>
          <w:b/>
          <w:color w:val="17365D" w:themeColor="text2" w:themeShade="BF"/>
          <w:sz w:val="22"/>
          <w:szCs w:val="22"/>
        </w:rPr>
        <w:t>Preparation</w:t>
      </w:r>
    </w:p>
    <w:p w14:paraId="0D88844B" w14:textId="54F91651" w:rsidR="00C47CE0" w:rsidRPr="00C10AD6" w:rsidRDefault="00C47CE0"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Have you prepared for the negotiation by</w:t>
      </w:r>
      <w:r w:rsidR="00332BC5" w:rsidRPr="00C10AD6">
        <w:rPr>
          <w:rFonts w:ascii="Arial" w:hAnsi="Arial" w:cs="Arial"/>
          <w:color w:val="auto"/>
          <w:sz w:val="22"/>
          <w:szCs w:val="22"/>
        </w:rPr>
        <w:t xml:space="preserve"> answering for yourself the following questions</w:t>
      </w:r>
      <w:r w:rsidRPr="00C10AD6">
        <w:rPr>
          <w:rFonts w:ascii="Arial" w:hAnsi="Arial" w:cs="Arial"/>
          <w:color w:val="auto"/>
          <w:sz w:val="22"/>
          <w:szCs w:val="22"/>
        </w:rPr>
        <w:t xml:space="preserve">:  </w:t>
      </w:r>
    </w:p>
    <w:p w14:paraId="7650C244" w14:textId="25949B8F" w:rsidR="00332BC5" w:rsidRPr="00C10AD6" w:rsidRDefault="00332BC5"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What do you need from this agreement in order to fulfil your objectives?  </w:t>
      </w:r>
    </w:p>
    <w:p w14:paraId="77DCFFD4" w14:textId="18EB12BE" w:rsidR="00332BC5" w:rsidRPr="00C10AD6" w:rsidRDefault="00332BC5"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Do you know what IP (patents, patent applications, trade secrets, technical documents</w:t>
      </w:r>
      <w:r w:rsidR="008432DE" w:rsidRPr="00C10AD6">
        <w:rPr>
          <w:rFonts w:ascii="Arial" w:hAnsi="Arial" w:cs="Arial"/>
          <w:color w:val="auto"/>
          <w:sz w:val="22"/>
          <w:szCs w:val="22"/>
        </w:rPr>
        <w:t xml:space="preserve"> or</w:t>
      </w:r>
      <w:r w:rsidRPr="00C10AD6">
        <w:rPr>
          <w:rFonts w:ascii="Arial" w:hAnsi="Arial" w:cs="Arial"/>
          <w:color w:val="auto"/>
          <w:sz w:val="22"/>
          <w:szCs w:val="22"/>
        </w:rPr>
        <w:t xml:space="preserve"> software</w:t>
      </w:r>
      <w:r w:rsidR="008432DE" w:rsidRPr="00C10AD6">
        <w:rPr>
          <w:rFonts w:ascii="Arial" w:hAnsi="Arial" w:cs="Arial"/>
          <w:color w:val="auto"/>
          <w:sz w:val="22"/>
          <w:szCs w:val="22"/>
        </w:rPr>
        <w:t xml:space="preserve"> protected by copyright</w:t>
      </w:r>
      <w:r w:rsidRPr="00C10AD6">
        <w:rPr>
          <w:rFonts w:ascii="Arial" w:hAnsi="Arial" w:cs="Arial"/>
          <w:color w:val="auto"/>
          <w:sz w:val="22"/>
          <w:szCs w:val="22"/>
        </w:rPr>
        <w:t xml:space="preserve">, designs, trademarks, etc.) you own and what IP the other party owns? </w:t>
      </w:r>
      <w:r w:rsidR="00A71C98" w:rsidRPr="00C10AD6">
        <w:rPr>
          <w:rFonts w:ascii="Arial" w:hAnsi="Arial" w:cs="Arial"/>
          <w:color w:val="auto"/>
          <w:sz w:val="22"/>
          <w:szCs w:val="22"/>
        </w:rPr>
        <w:t xml:space="preserve"> </w:t>
      </w:r>
    </w:p>
    <w:p w14:paraId="59C82590" w14:textId="568216D5" w:rsidR="00332BC5" w:rsidRPr="00C10AD6" w:rsidRDefault="00332BC5"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What do you need to do with the technology on which IP is owned by a third party in order to meet your business objectives? </w:t>
      </w:r>
      <w:r w:rsidR="00A71C98" w:rsidRPr="00C10AD6">
        <w:rPr>
          <w:rFonts w:ascii="Arial" w:hAnsi="Arial" w:cs="Arial"/>
          <w:color w:val="auto"/>
          <w:sz w:val="22"/>
          <w:szCs w:val="22"/>
        </w:rPr>
        <w:t xml:space="preserve"> </w:t>
      </w:r>
    </w:p>
    <w:p w14:paraId="04811F26" w14:textId="35790DA3" w:rsidR="006E0BE9" w:rsidRPr="00C10AD6" w:rsidRDefault="006E0BE9"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What do you need to know about the way in which the technology should be managed or implemented? </w:t>
      </w:r>
      <w:r w:rsidR="00616323" w:rsidRPr="00C10AD6">
        <w:rPr>
          <w:rFonts w:ascii="Arial" w:hAnsi="Arial" w:cs="Arial"/>
          <w:color w:val="auto"/>
          <w:sz w:val="22"/>
          <w:szCs w:val="22"/>
        </w:rPr>
        <w:t xml:space="preserve"> </w:t>
      </w:r>
      <w:r w:rsidRPr="00C10AD6">
        <w:rPr>
          <w:rFonts w:ascii="Arial" w:hAnsi="Arial" w:cs="Arial"/>
          <w:color w:val="auto"/>
          <w:sz w:val="22"/>
          <w:szCs w:val="22"/>
        </w:rPr>
        <w:t xml:space="preserve">Would the licensor provide standard operating procedures or a manual on how the technology is to be applied or used? </w:t>
      </w:r>
      <w:r w:rsidR="00616323" w:rsidRPr="00C10AD6">
        <w:rPr>
          <w:rFonts w:ascii="Arial" w:hAnsi="Arial" w:cs="Arial"/>
          <w:color w:val="auto"/>
          <w:sz w:val="22"/>
          <w:szCs w:val="22"/>
        </w:rPr>
        <w:t xml:space="preserve"> </w:t>
      </w:r>
      <w:r w:rsidR="00695E50" w:rsidRPr="00C10AD6">
        <w:rPr>
          <w:rFonts w:ascii="Arial" w:hAnsi="Arial" w:cs="Arial"/>
          <w:color w:val="auto"/>
          <w:sz w:val="22"/>
          <w:szCs w:val="22"/>
        </w:rPr>
        <w:t>Does the licensor have an obligation to share future know how and, if so, under what conditions and terms?</w:t>
      </w:r>
      <w:r w:rsidR="00616323" w:rsidRPr="00C10AD6">
        <w:rPr>
          <w:rFonts w:ascii="Arial" w:hAnsi="Arial" w:cs="Arial"/>
          <w:color w:val="auto"/>
          <w:sz w:val="22"/>
          <w:szCs w:val="22"/>
        </w:rPr>
        <w:t xml:space="preserve">  </w:t>
      </w:r>
    </w:p>
    <w:p w14:paraId="1963A2A3" w14:textId="3813008B" w:rsidR="00C47CE0" w:rsidRPr="00C10AD6" w:rsidRDefault="00C47CE0"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What bargaining power do</w:t>
      </w:r>
      <w:r w:rsidR="00A71C98" w:rsidRPr="00C10AD6">
        <w:rPr>
          <w:rFonts w:ascii="Arial" w:hAnsi="Arial" w:cs="Arial"/>
          <w:color w:val="auto"/>
          <w:sz w:val="22"/>
          <w:szCs w:val="22"/>
        </w:rPr>
        <w:t xml:space="preserve"> you have in the negotiation?  </w:t>
      </w:r>
      <w:r w:rsidRPr="00C10AD6">
        <w:rPr>
          <w:rFonts w:ascii="Arial" w:hAnsi="Arial" w:cs="Arial"/>
          <w:color w:val="auto"/>
          <w:sz w:val="22"/>
          <w:szCs w:val="22"/>
        </w:rPr>
        <w:t xml:space="preserve">The most common elements of bargaining power are human capital (employees), financial capital (money), market capital (ability to help exploit a geographic or sector market) or IP (ownership of intellectual capital through IP </w:t>
      </w:r>
      <w:r w:rsidR="00332BC5" w:rsidRPr="00C10AD6">
        <w:rPr>
          <w:rFonts w:ascii="Arial" w:hAnsi="Arial" w:cs="Arial"/>
          <w:color w:val="auto"/>
          <w:sz w:val="22"/>
          <w:szCs w:val="22"/>
        </w:rPr>
        <w:t>rights</w:t>
      </w:r>
      <w:r w:rsidRPr="00C10AD6">
        <w:rPr>
          <w:rFonts w:ascii="Arial" w:hAnsi="Arial" w:cs="Arial"/>
          <w:color w:val="auto"/>
          <w:sz w:val="22"/>
          <w:szCs w:val="22"/>
        </w:rPr>
        <w:t xml:space="preserve">).  </w:t>
      </w:r>
    </w:p>
    <w:p w14:paraId="63A1647E" w14:textId="6D989321" w:rsidR="00E77F23" w:rsidRPr="00C10AD6" w:rsidRDefault="00C47CE0"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Have you outlined your positions on all of the material terms that wil</w:t>
      </w:r>
      <w:r w:rsidR="002C3A56" w:rsidRPr="00C10AD6">
        <w:rPr>
          <w:rFonts w:ascii="Arial" w:hAnsi="Arial" w:cs="Arial"/>
          <w:color w:val="auto"/>
          <w:sz w:val="22"/>
          <w:szCs w:val="22"/>
        </w:rPr>
        <w:t>l be negotiated?  Use the check</w:t>
      </w:r>
      <w:r w:rsidRPr="00C10AD6">
        <w:rPr>
          <w:rFonts w:ascii="Arial" w:hAnsi="Arial" w:cs="Arial"/>
          <w:color w:val="auto"/>
          <w:sz w:val="22"/>
          <w:szCs w:val="22"/>
        </w:rPr>
        <w:t xml:space="preserve">list to do this well in advance of the negotiation.  </w:t>
      </w:r>
    </w:p>
    <w:p w14:paraId="6D1801A2" w14:textId="77777777" w:rsidR="00424FB8" w:rsidRPr="00C10AD6" w:rsidRDefault="00424FB8" w:rsidP="00405B0A">
      <w:pPr>
        <w:spacing w:after="240"/>
        <w:rPr>
          <w:rFonts w:ascii="Arial" w:hAnsi="Arial" w:cs="Arial"/>
          <w:sz w:val="22"/>
          <w:szCs w:val="22"/>
        </w:rPr>
      </w:pPr>
    </w:p>
    <w:p w14:paraId="6112D841" w14:textId="77777777" w:rsidR="00EC7988" w:rsidRPr="00C10AD6" w:rsidRDefault="00EC7988" w:rsidP="00405B0A">
      <w:pPr>
        <w:spacing w:after="240"/>
        <w:rPr>
          <w:rFonts w:ascii="Arial" w:hAnsi="Arial" w:cs="Arial"/>
          <w:sz w:val="22"/>
          <w:szCs w:val="22"/>
        </w:rPr>
        <w:sectPr w:rsidR="00EC7988" w:rsidRPr="00C10AD6" w:rsidSect="00532879">
          <w:headerReference w:type="even" r:id="rId15"/>
          <w:headerReference w:type="default" r:id="rId16"/>
          <w:pgSz w:w="11907" w:h="16840" w:code="9"/>
          <w:pgMar w:top="1440" w:right="1797" w:bottom="1276" w:left="1797" w:header="720" w:footer="720" w:gutter="0"/>
          <w:cols w:space="720"/>
          <w:docGrid w:linePitch="360"/>
        </w:sectPr>
      </w:pPr>
    </w:p>
    <w:p w14:paraId="26AF486D" w14:textId="77777777" w:rsidR="007F6B74" w:rsidRPr="00C10AD6" w:rsidRDefault="007F6B74" w:rsidP="007F6B74">
      <w:pPr>
        <w:spacing w:after="240"/>
        <w:rPr>
          <w:rFonts w:ascii="Arial" w:hAnsi="Arial" w:cs="Arial"/>
          <w:sz w:val="22"/>
          <w:szCs w:val="22"/>
        </w:rPr>
      </w:pPr>
      <w:bookmarkStart w:id="3" w:name="_2._License_Subject"/>
      <w:bookmarkEnd w:id="3"/>
    </w:p>
    <w:p w14:paraId="622B6B0D" w14:textId="45680F0D" w:rsidR="00974CCF" w:rsidRPr="00A27833" w:rsidRDefault="00204B5C" w:rsidP="00D47C0D">
      <w:pPr>
        <w:pStyle w:val="Heading3"/>
        <w:spacing w:before="240" w:after="240"/>
        <w:rPr>
          <w:rStyle w:val="Heading4Char"/>
          <w:rFonts w:ascii="Arial" w:hAnsi="Arial" w:cs="Arial"/>
          <w:b/>
          <w:bCs/>
          <w:i w:val="0"/>
          <w:iCs w:val="0"/>
          <w:color w:val="17365D" w:themeColor="text2" w:themeShade="BF"/>
          <w:sz w:val="22"/>
        </w:rPr>
      </w:pPr>
      <w:bookmarkStart w:id="4" w:name="_Section_2_–"/>
      <w:bookmarkEnd w:id="4"/>
      <w:r w:rsidRPr="00A27833">
        <w:rPr>
          <w:rStyle w:val="Heading4Char"/>
          <w:rFonts w:ascii="Arial" w:hAnsi="Arial" w:cs="Arial"/>
          <w:b/>
          <w:bCs/>
          <w:i w:val="0"/>
          <w:iCs w:val="0"/>
          <w:color w:val="17365D" w:themeColor="text2" w:themeShade="BF"/>
          <w:sz w:val="22"/>
        </w:rPr>
        <w:t xml:space="preserve">Section </w:t>
      </w:r>
      <w:r w:rsidR="00974CCF" w:rsidRPr="00A27833">
        <w:rPr>
          <w:rStyle w:val="Heading4Char"/>
          <w:rFonts w:ascii="Arial" w:hAnsi="Arial" w:cs="Arial"/>
          <w:b/>
          <w:bCs/>
          <w:i w:val="0"/>
          <w:iCs w:val="0"/>
          <w:color w:val="17365D" w:themeColor="text2" w:themeShade="BF"/>
          <w:sz w:val="22"/>
        </w:rPr>
        <w:t>2</w:t>
      </w:r>
      <w:r w:rsidRPr="00A27833">
        <w:rPr>
          <w:rStyle w:val="Heading4Char"/>
          <w:rFonts w:ascii="Arial" w:hAnsi="Arial" w:cs="Arial"/>
          <w:b/>
          <w:bCs/>
          <w:i w:val="0"/>
          <w:iCs w:val="0"/>
          <w:color w:val="17365D" w:themeColor="text2" w:themeShade="BF"/>
          <w:sz w:val="22"/>
        </w:rPr>
        <w:t xml:space="preserve"> – </w:t>
      </w:r>
      <w:r w:rsidR="00974CCF" w:rsidRPr="00A27833">
        <w:rPr>
          <w:rStyle w:val="Heading4Char"/>
          <w:rFonts w:ascii="Arial" w:hAnsi="Arial" w:cs="Arial"/>
          <w:b/>
          <w:bCs/>
          <w:i w:val="0"/>
          <w:iCs w:val="0"/>
          <w:color w:val="17365D" w:themeColor="text2" w:themeShade="BF"/>
          <w:sz w:val="22"/>
        </w:rPr>
        <w:t xml:space="preserve">License </w:t>
      </w:r>
      <w:r w:rsidR="00907D46" w:rsidRPr="00A27833">
        <w:rPr>
          <w:rStyle w:val="Heading4Char"/>
          <w:rFonts w:ascii="Arial" w:hAnsi="Arial" w:cs="Arial"/>
          <w:b/>
          <w:bCs/>
          <w:i w:val="0"/>
          <w:iCs w:val="0"/>
          <w:color w:val="17365D" w:themeColor="text2" w:themeShade="BF"/>
          <w:sz w:val="22"/>
        </w:rPr>
        <w:t xml:space="preserve">subject matter </w:t>
      </w:r>
    </w:p>
    <w:p w14:paraId="10FE17B0" w14:textId="0E8C468B" w:rsidR="005E2820" w:rsidRPr="00907D46" w:rsidRDefault="00204B5C" w:rsidP="00907D46">
      <w:pPr>
        <w:pStyle w:val="CO1"/>
        <w:spacing w:after="240"/>
        <w:ind w:firstLine="0"/>
        <w:rPr>
          <w:rFonts w:ascii="Arial" w:hAnsi="Arial" w:cs="Arial"/>
          <w:color w:val="auto"/>
          <w:sz w:val="22"/>
          <w:szCs w:val="22"/>
        </w:rPr>
      </w:pPr>
      <w:r>
        <w:rPr>
          <w:rFonts w:ascii="Arial" w:hAnsi="Arial" w:cs="Arial"/>
          <w:color w:val="auto"/>
          <w:sz w:val="22"/>
          <w:szCs w:val="22"/>
        </w:rPr>
        <w:t xml:space="preserve">Section </w:t>
      </w:r>
      <w:r w:rsidR="005E2820" w:rsidRPr="00C10AD6">
        <w:rPr>
          <w:rFonts w:ascii="Arial" w:hAnsi="Arial" w:cs="Arial"/>
          <w:color w:val="auto"/>
          <w:sz w:val="22"/>
          <w:szCs w:val="22"/>
        </w:rPr>
        <w:t xml:space="preserve">2 </w:t>
      </w:r>
      <w:r w:rsidR="00A91BAF">
        <w:rPr>
          <w:rFonts w:ascii="Arial" w:hAnsi="Arial" w:cs="Arial"/>
          <w:color w:val="auto"/>
          <w:sz w:val="22"/>
          <w:szCs w:val="22"/>
        </w:rPr>
        <w:t>is about</w:t>
      </w:r>
      <w:r w:rsidR="005E2820" w:rsidRPr="00C10AD6">
        <w:rPr>
          <w:rFonts w:ascii="Arial" w:hAnsi="Arial" w:cs="Arial"/>
          <w:color w:val="auto"/>
          <w:sz w:val="22"/>
          <w:szCs w:val="22"/>
        </w:rPr>
        <w:t xml:space="preserve"> terms </w:t>
      </w:r>
      <w:r w:rsidR="00235244">
        <w:rPr>
          <w:rFonts w:ascii="Arial" w:hAnsi="Arial" w:cs="Arial"/>
          <w:color w:val="auto"/>
          <w:sz w:val="22"/>
          <w:szCs w:val="22"/>
        </w:rPr>
        <w:t>relating to</w:t>
      </w:r>
      <w:r w:rsidR="005E2820" w:rsidRPr="00C10AD6">
        <w:rPr>
          <w:rFonts w:ascii="Arial" w:hAnsi="Arial" w:cs="Arial"/>
          <w:color w:val="auto"/>
          <w:sz w:val="22"/>
          <w:szCs w:val="22"/>
        </w:rPr>
        <w:t xml:space="preserve"> the subject matter of the agreement—the </w:t>
      </w:r>
      <w:r w:rsidR="005E2820" w:rsidRPr="00907D46">
        <w:rPr>
          <w:rFonts w:ascii="Arial" w:hAnsi="Arial" w:cs="Arial"/>
          <w:b/>
          <w:color w:val="17365D" w:themeColor="text2" w:themeShade="BF"/>
          <w:sz w:val="22"/>
          <w:szCs w:val="22"/>
        </w:rPr>
        <w:t>WHAT</w:t>
      </w:r>
      <w:r w:rsidR="005E2820" w:rsidRPr="00907D46">
        <w:rPr>
          <w:rFonts w:ascii="Arial" w:hAnsi="Arial" w:cs="Arial"/>
          <w:color w:val="17365D" w:themeColor="text2" w:themeShade="BF"/>
          <w:sz w:val="22"/>
          <w:szCs w:val="22"/>
        </w:rPr>
        <w:t xml:space="preserve"> </w:t>
      </w:r>
      <w:r w:rsidR="005E2820" w:rsidRPr="00C10AD6">
        <w:rPr>
          <w:rFonts w:ascii="Arial" w:hAnsi="Arial" w:cs="Arial"/>
          <w:color w:val="auto"/>
          <w:sz w:val="22"/>
          <w:szCs w:val="22"/>
        </w:rPr>
        <w:t>of the agreement.  W</w:t>
      </w:r>
      <w:r w:rsidR="005E2820" w:rsidRPr="00907D46">
        <w:rPr>
          <w:rFonts w:ascii="Arial" w:hAnsi="Arial" w:cs="Arial"/>
          <w:color w:val="auto"/>
          <w:sz w:val="22"/>
          <w:szCs w:val="22"/>
        </w:rPr>
        <w:t xml:space="preserve">hat technology and IP do you want?  These issues are important and not always appreciated as </w:t>
      </w:r>
      <w:r w:rsidR="00C837D6" w:rsidRPr="00907D46">
        <w:rPr>
          <w:rFonts w:ascii="Arial" w:hAnsi="Arial" w:cs="Arial"/>
          <w:color w:val="auto"/>
          <w:sz w:val="22"/>
          <w:szCs w:val="22"/>
        </w:rPr>
        <w:t xml:space="preserve">potentially </w:t>
      </w:r>
      <w:r w:rsidR="005E2820" w:rsidRPr="00907D46">
        <w:rPr>
          <w:rFonts w:ascii="Arial" w:hAnsi="Arial" w:cs="Arial"/>
          <w:color w:val="auto"/>
          <w:sz w:val="22"/>
          <w:szCs w:val="22"/>
        </w:rPr>
        <w:t xml:space="preserve">difficult issues.  </w:t>
      </w:r>
    </w:p>
    <w:p w14:paraId="4C9125D2" w14:textId="367AFDB1" w:rsidR="00974CCF" w:rsidRPr="00907D46" w:rsidRDefault="00974CCF" w:rsidP="00907D46">
      <w:pPr>
        <w:pStyle w:val="CO1"/>
        <w:spacing w:after="240"/>
        <w:ind w:firstLine="0"/>
        <w:rPr>
          <w:rFonts w:ascii="Arial" w:hAnsi="Arial" w:cs="Arial"/>
          <w:color w:val="auto"/>
          <w:sz w:val="22"/>
          <w:szCs w:val="22"/>
        </w:rPr>
      </w:pPr>
      <w:r w:rsidRPr="00235244">
        <w:rPr>
          <w:rFonts w:ascii="Arial" w:hAnsi="Arial" w:cs="Arial"/>
          <w:b/>
          <w:color w:val="17365D" w:themeColor="text2" w:themeShade="BF"/>
          <w:sz w:val="22"/>
          <w:szCs w:val="22"/>
          <w:u w:val="single"/>
        </w:rPr>
        <w:t>Note:</w:t>
      </w:r>
      <w:r w:rsidR="00A71C98" w:rsidRPr="00907D46">
        <w:rPr>
          <w:rFonts w:ascii="Arial" w:hAnsi="Arial" w:cs="Arial"/>
          <w:color w:val="auto"/>
          <w:sz w:val="22"/>
          <w:szCs w:val="22"/>
        </w:rPr>
        <w:t xml:space="preserve">  </w:t>
      </w:r>
      <w:r w:rsidRPr="00907D46">
        <w:rPr>
          <w:rFonts w:ascii="Arial" w:hAnsi="Arial" w:cs="Arial"/>
          <w:color w:val="auto"/>
          <w:sz w:val="22"/>
          <w:szCs w:val="22"/>
        </w:rPr>
        <w:t xml:space="preserve">A license must be for </w:t>
      </w:r>
      <w:r w:rsidR="00D574AD" w:rsidRPr="00907D46">
        <w:rPr>
          <w:rFonts w:ascii="Arial" w:hAnsi="Arial" w:cs="Arial"/>
          <w:color w:val="auto"/>
          <w:sz w:val="22"/>
          <w:szCs w:val="22"/>
        </w:rPr>
        <w:t>subject ma</w:t>
      </w:r>
      <w:r w:rsidR="003C2DF5" w:rsidRPr="00907D46">
        <w:rPr>
          <w:rFonts w:ascii="Arial" w:hAnsi="Arial" w:cs="Arial"/>
          <w:color w:val="auto"/>
          <w:sz w:val="22"/>
          <w:szCs w:val="22"/>
        </w:rPr>
        <w:t>t</w:t>
      </w:r>
      <w:r w:rsidR="00D574AD" w:rsidRPr="00907D46">
        <w:rPr>
          <w:rFonts w:ascii="Arial" w:hAnsi="Arial" w:cs="Arial"/>
          <w:color w:val="auto"/>
          <w:sz w:val="22"/>
          <w:szCs w:val="22"/>
        </w:rPr>
        <w:t xml:space="preserve">ter that is protected by </w:t>
      </w:r>
      <w:r w:rsidR="00C47CE0" w:rsidRPr="00907D46">
        <w:rPr>
          <w:rFonts w:ascii="Arial" w:hAnsi="Arial" w:cs="Arial"/>
          <w:color w:val="auto"/>
          <w:sz w:val="22"/>
          <w:szCs w:val="22"/>
        </w:rPr>
        <w:t xml:space="preserve">some </w:t>
      </w:r>
      <w:r w:rsidRPr="00907D46">
        <w:rPr>
          <w:rFonts w:ascii="Arial" w:hAnsi="Arial" w:cs="Arial"/>
          <w:color w:val="auto"/>
          <w:sz w:val="22"/>
          <w:szCs w:val="22"/>
        </w:rPr>
        <w:t xml:space="preserve">kind of </w:t>
      </w:r>
      <w:r w:rsidR="009D4B29" w:rsidRPr="00907D46">
        <w:rPr>
          <w:rFonts w:ascii="Arial" w:hAnsi="Arial" w:cs="Arial"/>
          <w:color w:val="auto"/>
          <w:sz w:val="22"/>
          <w:szCs w:val="22"/>
        </w:rPr>
        <w:t>IP</w:t>
      </w:r>
      <w:r w:rsidRPr="00907D46">
        <w:rPr>
          <w:rFonts w:ascii="Arial" w:hAnsi="Arial" w:cs="Arial"/>
          <w:color w:val="auto"/>
          <w:sz w:val="22"/>
          <w:szCs w:val="22"/>
        </w:rPr>
        <w:t xml:space="preserve">.  </w:t>
      </w:r>
      <w:r w:rsidR="00C47CE0" w:rsidRPr="00907D46">
        <w:rPr>
          <w:rFonts w:ascii="Arial" w:hAnsi="Arial" w:cs="Arial"/>
          <w:color w:val="auto"/>
          <w:sz w:val="22"/>
          <w:szCs w:val="22"/>
        </w:rPr>
        <w:t>There is no such thing as a license to technology per se because there are no legal restrictions on using technology that is not protected by IP.</w:t>
      </w:r>
      <w:r w:rsidRPr="00907D46">
        <w:rPr>
          <w:rFonts w:ascii="Arial" w:hAnsi="Arial" w:cs="Arial"/>
          <w:color w:val="auto"/>
          <w:sz w:val="22"/>
          <w:szCs w:val="22"/>
        </w:rPr>
        <w:t xml:space="preserve">  </w:t>
      </w:r>
      <w:r w:rsidR="003459BB" w:rsidRPr="00907D46">
        <w:rPr>
          <w:rFonts w:ascii="Arial" w:hAnsi="Arial" w:cs="Arial"/>
          <w:color w:val="17365D" w:themeColor="text2" w:themeShade="BF"/>
          <w:sz w:val="22"/>
          <w:szCs w:val="22"/>
        </w:rPr>
        <w:t>Only technology protected by IP can be subject of a license.</w:t>
      </w:r>
      <w:r w:rsidRPr="00907D46">
        <w:rPr>
          <w:rFonts w:ascii="Arial" w:hAnsi="Arial" w:cs="Arial"/>
          <w:color w:val="auto"/>
          <w:sz w:val="22"/>
          <w:szCs w:val="22"/>
        </w:rPr>
        <w:t xml:space="preserve">  </w:t>
      </w:r>
      <w:r w:rsidR="003459BB" w:rsidRPr="00907D46">
        <w:rPr>
          <w:rFonts w:ascii="Arial" w:hAnsi="Arial" w:cs="Arial"/>
          <w:color w:val="auto"/>
          <w:sz w:val="22"/>
          <w:szCs w:val="22"/>
        </w:rPr>
        <w:t xml:space="preserve">If the technology is not protected by IP of any kind, you do not need a license.  </w:t>
      </w:r>
      <w:r w:rsidRPr="00907D46">
        <w:rPr>
          <w:rFonts w:ascii="Arial" w:hAnsi="Arial" w:cs="Arial"/>
          <w:color w:val="auto"/>
          <w:sz w:val="22"/>
          <w:szCs w:val="22"/>
        </w:rPr>
        <w:t xml:space="preserve">So you must know the </w:t>
      </w:r>
      <w:r w:rsidR="009E1C5A" w:rsidRPr="00907D46">
        <w:rPr>
          <w:rFonts w:ascii="Arial" w:hAnsi="Arial" w:cs="Arial"/>
          <w:color w:val="auto"/>
          <w:sz w:val="22"/>
          <w:szCs w:val="22"/>
        </w:rPr>
        <w:t>IP</w:t>
      </w:r>
      <w:r w:rsidRPr="00907D46">
        <w:rPr>
          <w:rFonts w:ascii="Arial" w:hAnsi="Arial" w:cs="Arial"/>
          <w:color w:val="auto"/>
          <w:sz w:val="22"/>
          <w:szCs w:val="22"/>
        </w:rPr>
        <w:t xml:space="preserve">.  This is important because you </w:t>
      </w:r>
      <w:r w:rsidR="0091241F" w:rsidRPr="00907D46">
        <w:rPr>
          <w:rFonts w:ascii="Arial" w:hAnsi="Arial" w:cs="Arial"/>
          <w:color w:val="auto"/>
          <w:sz w:val="22"/>
          <w:szCs w:val="22"/>
        </w:rPr>
        <w:t>do not</w:t>
      </w:r>
      <w:r w:rsidRPr="00907D46">
        <w:rPr>
          <w:rFonts w:ascii="Arial" w:hAnsi="Arial" w:cs="Arial"/>
          <w:color w:val="auto"/>
          <w:sz w:val="22"/>
          <w:szCs w:val="22"/>
        </w:rPr>
        <w:t xml:space="preserve"> want to pay for rights that you are not receiving.</w:t>
      </w:r>
      <w:r w:rsidR="00490904" w:rsidRPr="00907D46">
        <w:rPr>
          <w:rFonts w:ascii="Arial" w:hAnsi="Arial" w:cs="Arial"/>
          <w:color w:val="auto"/>
          <w:sz w:val="22"/>
          <w:szCs w:val="22"/>
        </w:rPr>
        <w:t xml:space="preserve">  </w:t>
      </w:r>
      <w:r w:rsidR="009E1C5A" w:rsidRPr="00907D46">
        <w:rPr>
          <w:rFonts w:ascii="Arial" w:hAnsi="Arial" w:cs="Arial"/>
          <w:color w:val="auto"/>
          <w:sz w:val="22"/>
          <w:szCs w:val="22"/>
        </w:rPr>
        <w:t xml:space="preserve">If there is some IP in the technology, but other aspects of the technology are </w:t>
      </w:r>
      <w:r w:rsidR="003459BB" w:rsidRPr="00907D46">
        <w:rPr>
          <w:rFonts w:ascii="Arial" w:hAnsi="Arial" w:cs="Arial"/>
          <w:color w:val="auto"/>
          <w:sz w:val="22"/>
          <w:szCs w:val="22"/>
        </w:rPr>
        <w:t>not protected</w:t>
      </w:r>
      <w:r w:rsidR="009E1C5A" w:rsidRPr="00907D46">
        <w:rPr>
          <w:rFonts w:ascii="Arial" w:hAnsi="Arial" w:cs="Arial"/>
          <w:color w:val="auto"/>
          <w:sz w:val="22"/>
          <w:szCs w:val="22"/>
        </w:rPr>
        <w:t xml:space="preserve">, you only need a license for the IP </w:t>
      </w:r>
      <w:r w:rsidR="008432DE" w:rsidRPr="00907D46">
        <w:rPr>
          <w:rFonts w:ascii="Arial" w:hAnsi="Arial" w:cs="Arial"/>
          <w:color w:val="auto"/>
          <w:sz w:val="22"/>
          <w:szCs w:val="22"/>
        </w:rPr>
        <w:t xml:space="preserve">protected </w:t>
      </w:r>
      <w:r w:rsidR="009E1C5A" w:rsidRPr="00907D46">
        <w:rPr>
          <w:rFonts w:ascii="Arial" w:hAnsi="Arial" w:cs="Arial"/>
          <w:color w:val="auto"/>
          <w:sz w:val="22"/>
          <w:szCs w:val="22"/>
        </w:rPr>
        <w:t>part of the technology.</w:t>
      </w:r>
      <w:r w:rsidR="003459BB" w:rsidRPr="00907D46">
        <w:rPr>
          <w:rFonts w:ascii="Arial" w:hAnsi="Arial" w:cs="Arial"/>
          <w:color w:val="auto"/>
          <w:sz w:val="22"/>
          <w:szCs w:val="22"/>
        </w:rPr>
        <w:t xml:space="preserve">  </w:t>
      </w:r>
      <w:r w:rsidR="00490904" w:rsidRPr="00907D46">
        <w:rPr>
          <w:rFonts w:ascii="Arial" w:hAnsi="Arial" w:cs="Arial"/>
          <w:color w:val="auto"/>
          <w:sz w:val="22"/>
          <w:szCs w:val="22"/>
        </w:rPr>
        <w:t xml:space="preserve">It may be possible that IP protection is pending and an application may result in the (near) future in a granted IP right.  Such </w:t>
      </w:r>
      <w:r w:rsidR="00235244">
        <w:rPr>
          <w:rFonts w:ascii="Arial" w:hAnsi="Arial" w:cs="Arial"/>
          <w:color w:val="auto"/>
          <w:sz w:val="22"/>
          <w:szCs w:val="22"/>
        </w:rPr>
        <w:t xml:space="preserve">a </w:t>
      </w:r>
      <w:r w:rsidR="00490904" w:rsidRPr="00907D46">
        <w:rPr>
          <w:rFonts w:ascii="Arial" w:hAnsi="Arial" w:cs="Arial"/>
          <w:color w:val="auto"/>
          <w:sz w:val="22"/>
          <w:szCs w:val="22"/>
        </w:rPr>
        <w:t>situation may be considered in the license agreement</w:t>
      </w:r>
      <w:r w:rsidR="008432DE" w:rsidRPr="00907D46">
        <w:rPr>
          <w:rFonts w:ascii="Arial" w:hAnsi="Arial" w:cs="Arial"/>
          <w:color w:val="auto"/>
          <w:sz w:val="22"/>
          <w:szCs w:val="22"/>
        </w:rPr>
        <w:t xml:space="preserve"> in two ways:  the IP application might mature in a grant of an IP right, or the application might be refused</w:t>
      </w:r>
      <w:r w:rsidR="00490904" w:rsidRPr="00907D46">
        <w:rPr>
          <w:rFonts w:ascii="Arial" w:hAnsi="Arial" w:cs="Arial"/>
          <w:color w:val="auto"/>
          <w:sz w:val="22"/>
          <w:szCs w:val="22"/>
        </w:rPr>
        <w:t>.</w:t>
      </w:r>
      <w:r w:rsidR="003459BB" w:rsidRPr="00907D46">
        <w:rPr>
          <w:rFonts w:ascii="Arial" w:hAnsi="Arial" w:cs="Arial"/>
          <w:color w:val="auto"/>
          <w:sz w:val="22"/>
          <w:szCs w:val="22"/>
        </w:rPr>
        <w:t xml:space="preserve">  </w:t>
      </w:r>
    </w:p>
    <w:p w14:paraId="0DE21549" w14:textId="6FAB600E" w:rsidR="00B458CE" w:rsidRPr="00B458CE" w:rsidRDefault="00B458CE" w:rsidP="00B458CE">
      <w:pPr>
        <w:pStyle w:val="CO1"/>
        <w:tabs>
          <w:tab w:val="clear" w:pos="580"/>
          <w:tab w:val="left" w:pos="426"/>
        </w:tabs>
        <w:spacing w:after="240"/>
        <w:ind w:firstLine="0"/>
        <w:rPr>
          <w:rFonts w:ascii="Arial" w:hAnsi="Arial" w:cs="Arial"/>
          <w:b/>
          <w:color w:val="17365D" w:themeColor="text2" w:themeShade="BF"/>
          <w:sz w:val="22"/>
          <w:szCs w:val="22"/>
        </w:rPr>
      </w:pPr>
      <w:r w:rsidRPr="00B458CE">
        <w:rPr>
          <w:rFonts w:ascii="Arial" w:hAnsi="Arial" w:cs="Arial"/>
          <w:b/>
          <w:color w:val="17365D" w:themeColor="text2" w:themeShade="BF"/>
          <w:sz w:val="22"/>
          <w:szCs w:val="22"/>
        </w:rPr>
        <w:t>Patents</w:t>
      </w:r>
    </w:p>
    <w:p w14:paraId="1D18E09B" w14:textId="2D41F0D2" w:rsidR="004C551F" w:rsidRPr="00C10AD6" w:rsidRDefault="004C551F"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Is the subject </w:t>
      </w:r>
      <w:r w:rsidR="00490904" w:rsidRPr="00C10AD6">
        <w:rPr>
          <w:rFonts w:ascii="Arial" w:hAnsi="Arial" w:cs="Arial"/>
          <w:color w:val="auto"/>
          <w:sz w:val="22"/>
          <w:szCs w:val="22"/>
        </w:rPr>
        <w:t xml:space="preserve">matter protected by IP rights, such as </w:t>
      </w:r>
      <w:r w:rsidRPr="00C10AD6">
        <w:rPr>
          <w:rFonts w:ascii="Arial" w:hAnsi="Arial" w:cs="Arial"/>
          <w:color w:val="auto"/>
          <w:sz w:val="22"/>
          <w:szCs w:val="22"/>
        </w:rPr>
        <w:t>patents that are identified by name or number?</w:t>
      </w:r>
      <w:r w:rsidR="00A71C98" w:rsidRPr="00C10AD6">
        <w:rPr>
          <w:rFonts w:ascii="Arial" w:hAnsi="Arial" w:cs="Arial"/>
          <w:color w:val="auto"/>
          <w:sz w:val="22"/>
          <w:szCs w:val="22"/>
        </w:rPr>
        <w:t xml:space="preserve">  </w:t>
      </w:r>
    </w:p>
    <w:p w14:paraId="4882D4E9" w14:textId="4B632681" w:rsidR="00AC6F32" w:rsidRPr="00C10AD6" w:rsidRDefault="00AC6F32"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the a</w:t>
      </w:r>
      <w:r w:rsidR="00992F2E">
        <w:rPr>
          <w:rFonts w:ascii="Arial" w:hAnsi="Arial" w:cs="Arial"/>
          <w:color w:val="auto"/>
          <w:sz w:val="22"/>
          <w:szCs w:val="22"/>
        </w:rPr>
        <w:t xml:space="preserve">nswer to the question above is </w:t>
      </w:r>
      <w:r w:rsidRPr="00C10AD6">
        <w:rPr>
          <w:rFonts w:ascii="Arial" w:hAnsi="Arial" w:cs="Arial"/>
          <w:color w:val="auto"/>
          <w:sz w:val="22"/>
          <w:szCs w:val="22"/>
        </w:rPr>
        <w:t xml:space="preserve">yes, </w:t>
      </w:r>
      <w:r w:rsidR="003459BB" w:rsidRPr="00C10AD6">
        <w:rPr>
          <w:rFonts w:ascii="Arial" w:hAnsi="Arial" w:cs="Arial"/>
          <w:color w:val="auto"/>
          <w:sz w:val="22"/>
          <w:szCs w:val="22"/>
        </w:rPr>
        <w:t>are</w:t>
      </w:r>
      <w:r w:rsidR="004C551F" w:rsidRPr="00C10AD6">
        <w:rPr>
          <w:rFonts w:ascii="Arial" w:hAnsi="Arial" w:cs="Arial"/>
          <w:color w:val="auto"/>
          <w:sz w:val="22"/>
          <w:szCs w:val="22"/>
        </w:rPr>
        <w:t xml:space="preserve"> the patent</w:t>
      </w:r>
      <w:r w:rsidR="00C45E3E" w:rsidRPr="00C10AD6">
        <w:rPr>
          <w:rFonts w:ascii="Arial" w:hAnsi="Arial" w:cs="Arial"/>
          <w:color w:val="auto"/>
          <w:sz w:val="22"/>
          <w:szCs w:val="22"/>
        </w:rPr>
        <w:t>s</w:t>
      </w:r>
      <w:r w:rsidR="004C551F" w:rsidRPr="00C10AD6">
        <w:rPr>
          <w:rFonts w:ascii="Arial" w:hAnsi="Arial" w:cs="Arial"/>
          <w:color w:val="auto"/>
          <w:sz w:val="22"/>
          <w:szCs w:val="22"/>
        </w:rPr>
        <w:t xml:space="preserve"> </w:t>
      </w:r>
      <w:r w:rsidR="00490904" w:rsidRPr="00C10AD6">
        <w:rPr>
          <w:rFonts w:ascii="Arial" w:hAnsi="Arial" w:cs="Arial"/>
          <w:color w:val="auto"/>
          <w:sz w:val="22"/>
          <w:szCs w:val="22"/>
        </w:rPr>
        <w:t xml:space="preserve">granted </w:t>
      </w:r>
      <w:r w:rsidR="004C551F" w:rsidRPr="00C10AD6">
        <w:rPr>
          <w:rFonts w:ascii="Arial" w:hAnsi="Arial" w:cs="Arial"/>
          <w:color w:val="auto"/>
          <w:sz w:val="22"/>
          <w:szCs w:val="22"/>
        </w:rPr>
        <w:t xml:space="preserve">in the </w:t>
      </w:r>
      <w:r w:rsidR="008F4040" w:rsidRPr="00C10AD6">
        <w:rPr>
          <w:rFonts w:ascii="Arial" w:hAnsi="Arial" w:cs="Arial"/>
          <w:color w:val="auto"/>
          <w:sz w:val="22"/>
          <w:szCs w:val="22"/>
        </w:rPr>
        <w:t xml:space="preserve">country where you plan to make </w:t>
      </w:r>
      <w:r w:rsidR="00490904" w:rsidRPr="00C10AD6">
        <w:rPr>
          <w:rFonts w:ascii="Arial" w:hAnsi="Arial" w:cs="Arial"/>
          <w:color w:val="auto"/>
          <w:sz w:val="22"/>
          <w:szCs w:val="22"/>
        </w:rPr>
        <w:t xml:space="preserve">(or have made) the patented </w:t>
      </w:r>
      <w:r w:rsidR="008F4040" w:rsidRPr="00C10AD6">
        <w:rPr>
          <w:rFonts w:ascii="Arial" w:hAnsi="Arial" w:cs="Arial"/>
          <w:color w:val="auto"/>
          <w:sz w:val="22"/>
          <w:szCs w:val="22"/>
        </w:rPr>
        <w:t>products</w:t>
      </w:r>
      <w:r w:rsidR="008432DE" w:rsidRPr="00C10AD6">
        <w:rPr>
          <w:rFonts w:ascii="Arial" w:hAnsi="Arial" w:cs="Arial"/>
          <w:color w:val="auto"/>
          <w:sz w:val="22"/>
          <w:szCs w:val="22"/>
        </w:rPr>
        <w:t xml:space="preserve">, </w:t>
      </w:r>
      <w:r w:rsidR="00490904" w:rsidRPr="00C10AD6">
        <w:rPr>
          <w:rFonts w:ascii="Arial" w:hAnsi="Arial" w:cs="Arial"/>
          <w:color w:val="auto"/>
          <w:sz w:val="22"/>
          <w:szCs w:val="22"/>
        </w:rPr>
        <w:t xml:space="preserve">to otherwise </w:t>
      </w:r>
      <w:r w:rsidR="008F4040" w:rsidRPr="00C10AD6">
        <w:rPr>
          <w:rFonts w:ascii="Arial" w:hAnsi="Arial" w:cs="Arial"/>
          <w:color w:val="auto"/>
          <w:sz w:val="22"/>
          <w:szCs w:val="22"/>
        </w:rPr>
        <w:t>us</w:t>
      </w:r>
      <w:r w:rsidRPr="00C10AD6">
        <w:rPr>
          <w:rFonts w:ascii="Arial" w:hAnsi="Arial" w:cs="Arial"/>
          <w:color w:val="auto"/>
          <w:sz w:val="22"/>
          <w:szCs w:val="22"/>
        </w:rPr>
        <w:t>e</w:t>
      </w:r>
      <w:r w:rsidR="008F4040" w:rsidRPr="00C10AD6">
        <w:rPr>
          <w:rFonts w:ascii="Arial" w:hAnsi="Arial" w:cs="Arial"/>
          <w:color w:val="auto"/>
          <w:sz w:val="22"/>
          <w:szCs w:val="22"/>
        </w:rPr>
        <w:t xml:space="preserve"> the patented technology</w:t>
      </w:r>
      <w:r w:rsidR="008432DE" w:rsidRPr="00C10AD6">
        <w:rPr>
          <w:rFonts w:ascii="Arial" w:hAnsi="Arial" w:cs="Arial"/>
          <w:color w:val="auto"/>
          <w:sz w:val="22"/>
          <w:szCs w:val="22"/>
        </w:rPr>
        <w:t>,</w:t>
      </w:r>
      <w:r w:rsidR="008F4040" w:rsidRPr="00C10AD6">
        <w:rPr>
          <w:rFonts w:ascii="Arial" w:hAnsi="Arial" w:cs="Arial"/>
          <w:color w:val="auto"/>
          <w:sz w:val="22"/>
          <w:szCs w:val="22"/>
        </w:rPr>
        <w:t xml:space="preserve"> </w:t>
      </w:r>
      <w:r w:rsidR="008432DE" w:rsidRPr="00C10AD6">
        <w:rPr>
          <w:rFonts w:ascii="Arial" w:hAnsi="Arial" w:cs="Arial"/>
          <w:color w:val="auto"/>
          <w:sz w:val="22"/>
          <w:szCs w:val="22"/>
        </w:rPr>
        <w:t xml:space="preserve">to perform the services </w:t>
      </w:r>
      <w:r w:rsidR="008F4040" w:rsidRPr="00C10AD6">
        <w:rPr>
          <w:rFonts w:ascii="Arial" w:hAnsi="Arial" w:cs="Arial"/>
          <w:color w:val="auto"/>
          <w:sz w:val="22"/>
          <w:szCs w:val="22"/>
        </w:rPr>
        <w:t xml:space="preserve">or sell the patented product or service?  </w:t>
      </w:r>
    </w:p>
    <w:p w14:paraId="3EBEDD04" w14:textId="276335CF" w:rsidR="00066037" w:rsidRDefault="00066037"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Is a patent application (patent has not yet been granted) identified as </w:t>
      </w:r>
      <w:r w:rsidR="00235244">
        <w:rPr>
          <w:rFonts w:ascii="Arial" w:hAnsi="Arial" w:cs="Arial"/>
          <w:color w:val="auto"/>
          <w:sz w:val="22"/>
          <w:szCs w:val="22"/>
        </w:rPr>
        <w:t xml:space="preserve">a </w:t>
      </w:r>
      <w:r w:rsidRPr="00C10AD6">
        <w:rPr>
          <w:rFonts w:ascii="Arial" w:hAnsi="Arial" w:cs="Arial"/>
          <w:color w:val="auto"/>
          <w:sz w:val="22"/>
          <w:szCs w:val="22"/>
        </w:rPr>
        <w:t xml:space="preserve">relevant IP right?  If so, check the law of the country where the future granted patent would have impact on your planned activity to see if, under the applicable law, patent applications can be licensed as such.  </w:t>
      </w:r>
      <w:r w:rsidR="00504A5C" w:rsidRPr="00C10AD6">
        <w:rPr>
          <w:rFonts w:ascii="Arial" w:hAnsi="Arial" w:cs="Arial"/>
          <w:color w:val="auto"/>
          <w:sz w:val="22"/>
          <w:szCs w:val="22"/>
        </w:rPr>
        <w:t>Generally, patent applications are published 18 months after they have been filed.  Before publication, the content of a patent application is confidential</w:t>
      </w:r>
      <w:r w:rsidR="00B458CE">
        <w:rPr>
          <w:rFonts w:ascii="Arial" w:hAnsi="Arial" w:cs="Arial"/>
          <w:color w:val="auto"/>
          <w:sz w:val="22"/>
          <w:szCs w:val="22"/>
        </w:rPr>
        <w:t xml:space="preserve"> and</w:t>
      </w:r>
      <w:r w:rsidR="00504A5C" w:rsidRPr="00C10AD6">
        <w:rPr>
          <w:rFonts w:ascii="Arial" w:hAnsi="Arial" w:cs="Arial"/>
          <w:color w:val="auto"/>
          <w:sz w:val="22"/>
          <w:szCs w:val="22"/>
        </w:rPr>
        <w:t xml:space="preserve"> not available to the public.  The patent applicant may voluntarily disclose that information on the basis of a confidentiality agreement.  In this context, it </w:t>
      </w:r>
      <w:r w:rsidR="007434B4" w:rsidRPr="00C10AD6">
        <w:rPr>
          <w:rFonts w:ascii="Arial" w:hAnsi="Arial" w:cs="Arial"/>
          <w:color w:val="auto"/>
          <w:sz w:val="22"/>
          <w:szCs w:val="22"/>
        </w:rPr>
        <w:t xml:space="preserve">might be possible to license </w:t>
      </w:r>
      <w:r w:rsidRPr="00C10AD6">
        <w:rPr>
          <w:rFonts w:ascii="Arial" w:hAnsi="Arial" w:cs="Arial"/>
          <w:color w:val="auto"/>
          <w:sz w:val="22"/>
          <w:szCs w:val="22"/>
        </w:rPr>
        <w:t>patent applications as “trade secrets”</w:t>
      </w:r>
      <w:r w:rsidR="00C837D6" w:rsidRPr="00C10AD6">
        <w:rPr>
          <w:rFonts w:ascii="Arial" w:hAnsi="Arial" w:cs="Arial"/>
          <w:color w:val="auto"/>
          <w:sz w:val="22"/>
          <w:szCs w:val="22"/>
        </w:rPr>
        <w:t xml:space="preserve"> for a limited period of time</w:t>
      </w:r>
      <w:r w:rsidRPr="00C10AD6">
        <w:rPr>
          <w:rFonts w:ascii="Arial" w:hAnsi="Arial" w:cs="Arial"/>
          <w:color w:val="auto"/>
          <w:sz w:val="22"/>
          <w:szCs w:val="22"/>
        </w:rPr>
        <w:t>.</w:t>
      </w:r>
      <w:r w:rsidR="007434B4" w:rsidRPr="00C10AD6">
        <w:rPr>
          <w:rFonts w:ascii="Arial" w:hAnsi="Arial" w:cs="Arial"/>
          <w:color w:val="auto"/>
          <w:sz w:val="22"/>
          <w:szCs w:val="22"/>
        </w:rPr>
        <w:t xml:space="preserve">  </w:t>
      </w:r>
    </w:p>
    <w:p w14:paraId="64569BF8" w14:textId="77777777" w:rsidR="00B458CE" w:rsidRPr="00C10AD6" w:rsidRDefault="00B458CE" w:rsidP="00B458CE">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Does the license agreement contain clauses providing for the contingency that the patent will not be granted?  </w:t>
      </w:r>
    </w:p>
    <w:p w14:paraId="107DD62F" w14:textId="15F364CE" w:rsidR="00B458CE" w:rsidRPr="00B458CE" w:rsidRDefault="00B458CE" w:rsidP="00B458CE">
      <w:pPr>
        <w:pStyle w:val="CO1"/>
        <w:tabs>
          <w:tab w:val="clear" w:pos="580"/>
          <w:tab w:val="left" w:pos="426"/>
        </w:tabs>
        <w:spacing w:after="240"/>
        <w:ind w:firstLine="0"/>
        <w:rPr>
          <w:rFonts w:ascii="Arial" w:hAnsi="Arial" w:cs="Arial"/>
          <w:b/>
          <w:color w:val="17365D" w:themeColor="text2" w:themeShade="BF"/>
          <w:sz w:val="22"/>
          <w:szCs w:val="22"/>
        </w:rPr>
      </w:pPr>
      <w:r w:rsidRPr="00B458CE">
        <w:rPr>
          <w:rFonts w:ascii="Arial" w:hAnsi="Arial" w:cs="Arial"/>
          <w:b/>
          <w:color w:val="17365D" w:themeColor="text2" w:themeShade="BF"/>
          <w:sz w:val="22"/>
          <w:szCs w:val="22"/>
        </w:rPr>
        <w:t>Other intellectual property</w:t>
      </w:r>
    </w:p>
    <w:p w14:paraId="1481431F" w14:textId="736874EB" w:rsidR="008F4040" w:rsidRPr="00C10AD6" w:rsidRDefault="008F4040"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Is the subject </w:t>
      </w:r>
      <w:r w:rsidR="009E1C5A" w:rsidRPr="00C10AD6">
        <w:rPr>
          <w:rFonts w:ascii="Arial" w:hAnsi="Arial" w:cs="Arial"/>
          <w:color w:val="auto"/>
          <w:sz w:val="22"/>
          <w:szCs w:val="22"/>
        </w:rPr>
        <w:t xml:space="preserve">matter of the license </w:t>
      </w:r>
      <w:r w:rsidRPr="00C10AD6">
        <w:rPr>
          <w:rFonts w:ascii="Arial" w:hAnsi="Arial" w:cs="Arial"/>
          <w:color w:val="auto"/>
          <w:sz w:val="22"/>
          <w:szCs w:val="22"/>
        </w:rPr>
        <w:t xml:space="preserve">some other kind of IP that is not a patent, such as </w:t>
      </w:r>
    </w:p>
    <w:p w14:paraId="430E5BAA" w14:textId="567C56F0" w:rsidR="009F10BF" w:rsidRPr="00C10AD6" w:rsidRDefault="009F10BF"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copyright </w:t>
      </w:r>
      <w:r w:rsidR="00507997" w:rsidRPr="00C10AD6">
        <w:rPr>
          <w:rFonts w:ascii="Arial" w:hAnsi="Arial" w:cs="Arial"/>
          <w:color w:val="auto"/>
          <w:sz w:val="22"/>
          <w:szCs w:val="22"/>
        </w:rPr>
        <w:t xml:space="preserve">which </w:t>
      </w:r>
      <w:r w:rsidR="00490904" w:rsidRPr="00C10AD6">
        <w:rPr>
          <w:rFonts w:ascii="Arial" w:hAnsi="Arial" w:cs="Arial"/>
          <w:color w:val="auto"/>
          <w:sz w:val="22"/>
          <w:szCs w:val="22"/>
        </w:rPr>
        <w:t>protect</w:t>
      </w:r>
      <w:r w:rsidR="00131317" w:rsidRPr="00C10AD6">
        <w:rPr>
          <w:rFonts w:ascii="Arial" w:hAnsi="Arial" w:cs="Arial"/>
          <w:color w:val="auto"/>
          <w:sz w:val="22"/>
          <w:szCs w:val="22"/>
        </w:rPr>
        <w:t>s</w:t>
      </w:r>
      <w:r w:rsidR="00507997" w:rsidRPr="00C10AD6">
        <w:rPr>
          <w:rFonts w:ascii="Arial" w:hAnsi="Arial" w:cs="Arial"/>
          <w:color w:val="auto"/>
          <w:sz w:val="22"/>
          <w:szCs w:val="22"/>
        </w:rPr>
        <w:t xml:space="preserve"> for example software</w:t>
      </w:r>
      <w:r w:rsidR="00C81F58" w:rsidRPr="00C10AD6">
        <w:rPr>
          <w:rFonts w:ascii="Arial" w:hAnsi="Arial" w:cs="Arial"/>
          <w:color w:val="auto"/>
          <w:sz w:val="22"/>
          <w:szCs w:val="22"/>
        </w:rPr>
        <w:t xml:space="preserve"> (object and source code),</w:t>
      </w:r>
      <w:r w:rsidR="00507997" w:rsidRPr="00C10AD6">
        <w:rPr>
          <w:rFonts w:ascii="Arial" w:hAnsi="Arial" w:cs="Arial"/>
          <w:color w:val="auto"/>
          <w:sz w:val="22"/>
          <w:szCs w:val="22"/>
        </w:rPr>
        <w:t xml:space="preserve"> </w:t>
      </w:r>
      <w:r w:rsidR="009E1C5A" w:rsidRPr="00C10AD6">
        <w:rPr>
          <w:rFonts w:ascii="Arial" w:hAnsi="Arial" w:cs="Arial"/>
          <w:color w:val="auto"/>
          <w:sz w:val="22"/>
          <w:szCs w:val="22"/>
        </w:rPr>
        <w:t xml:space="preserve">original </w:t>
      </w:r>
      <w:r w:rsidR="00C45E3E" w:rsidRPr="00C10AD6">
        <w:rPr>
          <w:rFonts w:ascii="Arial" w:hAnsi="Arial" w:cs="Arial"/>
          <w:color w:val="auto"/>
          <w:sz w:val="22"/>
          <w:szCs w:val="22"/>
        </w:rPr>
        <w:t>technical documentation</w:t>
      </w:r>
      <w:r w:rsidR="00490904" w:rsidRPr="00C10AD6">
        <w:rPr>
          <w:rFonts w:ascii="Arial" w:hAnsi="Arial" w:cs="Arial"/>
          <w:color w:val="auto"/>
          <w:sz w:val="22"/>
          <w:szCs w:val="22"/>
        </w:rPr>
        <w:t>,</w:t>
      </w:r>
      <w:r w:rsidRPr="00C10AD6">
        <w:rPr>
          <w:rFonts w:ascii="Arial" w:hAnsi="Arial" w:cs="Arial"/>
          <w:color w:val="auto"/>
          <w:sz w:val="22"/>
          <w:szCs w:val="22"/>
        </w:rPr>
        <w:t xml:space="preserve"> </w:t>
      </w:r>
      <w:r w:rsidR="00507997" w:rsidRPr="00C10AD6">
        <w:rPr>
          <w:rFonts w:ascii="Arial" w:hAnsi="Arial" w:cs="Arial"/>
          <w:color w:val="auto"/>
          <w:sz w:val="22"/>
          <w:szCs w:val="22"/>
        </w:rPr>
        <w:t>or</w:t>
      </w:r>
      <w:r w:rsidR="009E50DC" w:rsidRPr="00C10AD6">
        <w:rPr>
          <w:rFonts w:ascii="Arial" w:hAnsi="Arial" w:cs="Arial"/>
          <w:color w:val="auto"/>
          <w:sz w:val="22"/>
          <w:szCs w:val="22"/>
        </w:rPr>
        <w:t xml:space="preserve"> </w:t>
      </w:r>
      <w:r w:rsidR="00507997" w:rsidRPr="00C10AD6">
        <w:rPr>
          <w:rFonts w:ascii="Arial" w:hAnsi="Arial" w:cs="Arial"/>
          <w:color w:val="auto"/>
          <w:sz w:val="22"/>
          <w:szCs w:val="22"/>
        </w:rPr>
        <w:t>a</w:t>
      </w:r>
      <w:r w:rsidR="009E1C5A" w:rsidRPr="00C10AD6">
        <w:rPr>
          <w:rFonts w:ascii="Arial" w:hAnsi="Arial" w:cs="Arial"/>
          <w:color w:val="auto"/>
          <w:sz w:val="22"/>
          <w:szCs w:val="22"/>
        </w:rPr>
        <w:t xml:space="preserve"> </w:t>
      </w:r>
      <w:r w:rsidRPr="00C10AD6">
        <w:rPr>
          <w:rFonts w:ascii="Arial" w:hAnsi="Arial" w:cs="Arial"/>
          <w:color w:val="auto"/>
          <w:sz w:val="22"/>
          <w:szCs w:val="22"/>
        </w:rPr>
        <w:t>database (must be more than a listing of factual information</w:t>
      </w:r>
      <w:r w:rsidR="00B458CE">
        <w:rPr>
          <w:rFonts w:ascii="Arial" w:hAnsi="Arial" w:cs="Arial"/>
          <w:color w:val="auto"/>
          <w:sz w:val="22"/>
          <w:szCs w:val="22"/>
        </w:rPr>
        <w:t>,</w:t>
      </w:r>
      <w:r w:rsidR="00507997" w:rsidRPr="00C10AD6">
        <w:rPr>
          <w:rFonts w:ascii="Arial" w:hAnsi="Arial" w:cs="Arial"/>
          <w:color w:val="auto"/>
          <w:sz w:val="22"/>
          <w:szCs w:val="22"/>
        </w:rPr>
        <w:t xml:space="preserve"> </w:t>
      </w:r>
      <w:r w:rsidRPr="00C10AD6">
        <w:rPr>
          <w:rFonts w:ascii="Arial" w:hAnsi="Arial" w:cs="Arial"/>
          <w:color w:val="auto"/>
          <w:sz w:val="22"/>
          <w:szCs w:val="22"/>
        </w:rPr>
        <w:t xml:space="preserve"> the organizational design must be original)</w:t>
      </w:r>
      <w:r w:rsidR="00A71C98" w:rsidRPr="00C10AD6">
        <w:rPr>
          <w:rFonts w:ascii="Arial" w:hAnsi="Arial" w:cs="Arial"/>
          <w:color w:val="auto"/>
          <w:sz w:val="22"/>
          <w:szCs w:val="22"/>
        </w:rPr>
        <w:t xml:space="preserve">;  </w:t>
      </w:r>
    </w:p>
    <w:p w14:paraId="7BCEFFAD" w14:textId="365BA77D" w:rsidR="009F10BF" w:rsidRPr="00C10AD6" w:rsidRDefault="009F10BF"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industrial design</w:t>
      </w:r>
      <w:r w:rsidR="00507997" w:rsidRPr="00C10AD6">
        <w:rPr>
          <w:rFonts w:ascii="Arial" w:hAnsi="Arial" w:cs="Arial"/>
          <w:color w:val="auto"/>
          <w:sz w:val="22"/>
          <w:szCs w:val="22"/>
        </w:rPr>
        <w:t xml:space="preserve"> rights which protect</w:t>
      </w:r>
      <w:r w:rsidR="00C81F58" w:rsidRPr="00C10AD6">
        <w:rPr>
          <w:rFonts w:ascii="Arial" w:hAnsi="Arial" w:cs="Arial"/>
          <w:color w:val="auto"/>
          <w:sz w:val="22"/>
          <w:szCs w:val="22"/>
        </w:rPr>
        <w:t xml:space="preserve"> the functional design of a product;</w:t>
      </w:r>
      <w:r w:rsidR="00A71C98" w:rsidRPr="00C10AD6">
        <w:rPr>
          <w:rFonts w:ascii="Arial" w:hAnsi="Arial" w:cs="Arial"/>
          <w:color w:val="auto"/>
          <w:sz w:val="22"/>
          <w:szCs w:val="22"/>
        </w:rPr>
        <w:t xml:space="preserve">  </w:t>
      </w:r>
    </w:p>
    <w:p w14:paraId="63CDF70F" w14:textId="77777777" w:rsidR="00907D46" w:rsidRDefault="00907D46">
      <w:pPr>
        <w:rPr>
          <w:rFonts w:ascii="Arial" w:hAnsi="Arial" w:cs="Arial"/>
          <w:sz w:val="22"/>
          <w:szCs w:val="22"/>
          <w:lang w:val="en-GB"/>
        </w:rPr>
      </w:pPr>
      <w:r>
        <w:rPr>
          <w:rFonts w:ascii="Arial" w:hAnsi="Arial" w:cs="Arial"/>
          <w:sz w:val="22"/>
          <w:szCs w:val="22"/>
        </w:rPr>
        <w:br w:type="page"/>
      </w:r>
    </w:p>
    <w:p w14:paraId="3E2AF902" w14:textId="77777777" w:rsidR="00907D46" w:rsidRDefault="00907D46" w:rsidP="00907D46">
      <w:pPr>
        <w:pStyle w:val="CO1"/>
        <w:tabs>
          <w:tab w:val="clear" w:pos="580"/>
          <w:tab w:val="left" w:pos="851"/>
        </w:tabs>
        <w:spacing w:after="240"/>
        <w:rPr>
          <w:rFonts w:ascii="Arial" w:hAnsi="Arial" w:cs="Arial"/>
          <w:color w:val="auto"/>
          <w:sz w:val="22"/>
          <w:szCs w:val="22"/>
        </w:rPr>
      </w:pPr>
    </w:p>
    <w:p w14:paraId="47BBF08D" w14:textId="6C43101C" w:rsidR="009F10BF" w:rsidRPr="00C10AD6" w:rsidRDefault="009F10BF"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trademark</w:t>
      </w:r>
      <w:r w:rsidR="00507997" w:rsidRPr="00C10AD6">
        <w:rPr>
          <w:rFonts w:ascii="Arial" w:hAnsi="Arial" w:cs="Arial"/>
          <w:color w:val="auto"/>
          <w:sz w:val="22"/>
          <w:szCs w:val="22"/>
        </w:rPr>
        <w:t>s which protect</w:t>
      </w:r>
      <w:r w:rsidR="00131317" w:rsidRPr="00C10AD6">
        <w:rPr>
          <w:rFonts w:ascii="Arial" w:hAnsi="Arial" w:cs="Arial"/>
          <w:color w:val="auto"/>
          <w:sz w:val="22"/>
          <w:szCs w:val="22"/>
        </w:rPr>
        <w:t xml:space="preserve"> </w:t>
      </w:r>
      <w:r w:rsidR="00474DB3" w:rsidRPr="00C10AD6">
        <w:rPr>
          <w:rFonts w:ascii="Arial" w:hAnsi="Arial" w:cs="Arial"/>
          <w:color w:val="auto"/>
          <w:sz w:val="22"/>
          <w:szCs w:val="22"/>
        </w:rPr>
        <w:t xml:space="preserve">for example names, logos, </w:t>
      </w:r>
      <w:r w:rsidR="00C81F58" w:rsidRPr="00C10AD6">
        <w:rPr>
          <w:rFonts w:ascii="Arial" w:hAnsi="Arial" w:cs="Arial"/>
          <w:color w:val="auto"/>
          <w:sz w:val="22"/>
          <w:szCs w:val="22"/>
        </w:rPr>
        <w:t xml:space="preserve">and </w:t>
      </w:r>
      <w:r w:rsidRPr="00C10AD6">
        <w:rPr>
          <w:rFonts w:ascii="Arial" w:hAnsi="Arial" w:cs="Arial"/>
          <w:color w:val="auto"/>
          <w:sz w:val="22"/>
          <w:szCs w:val="22"/>
        </w:rPr>
        <w:t>business name</w:t>
      </w:r>
      <w:r w:rsidR="00C81F58" w:rsidRPr="00C10AD6">
        <w:rPr>
          <w:rFonts w:ascii="Arial" w:hAnsi="Arial" w:cs="Arial"/>
          <w:color w:val="auto"/>
          <w:sz w:val="22"/>
          <w:szCs w:val="22"/>
        </w:rPr>
        <w:t>s</w:t>
      </w:r>
      <w:r w:rsidR="00A71C98" w:rsidRPr="00C10AD6">
        <w:rPr>
          <w:rFonts w:ascii="Arial" w:hAnsi="Arial" w:cs="Arial"/>
          <w:color w:val="auto"/>
          <w:sz w:val="22"/>
          <w:szCs w:val="22"/>
        </w:rPr>
        <w:t xml:space="preserve">;  </w:t>
      </w:r>
    </w:p>
    <w:p w14:paraId="32610581" w14:textId="39FAF64F" w:rsidR="00405B0A" w:rsidRPr="00C10AD6" w:rsidRDefault="009F10BF"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plant variety</w:t>
      </w:r>
      <w:r w:rsidR="00C81F58" w:rsidRPr="00C10AD6">
        <w:rPr>
          <w:rFonts w:ascii="Arial" w:hAnsi="Arial" w:cs="Arial"/>
          <w:color w:val="auto"/>
          <w:sz w:val="22"/>
          <w:szCs w:val="22"/>
        </w:rPr>
        <w:t xml:space="preserve"> </w:t>
      </w:r>
      <w:r w:rsidR="00507997" w:rsidRPr="00C10AD6">
        <w:rPr>
          <w:rFonts w:ascii="Arial" w:hAnsi="Arial" w:cs="Arial"/>
          <w:color w:val="auto"/>
          <w:sz w:val="22"/>
          <w:szCs w:val="22"/>
        </w:rPr>
        <w:t xml:space="preserve">rights (in some countries) </w:t>
      </w:r>
      <w:r w:rsidR="00131317" w:rsidRPr="00C10AD6">
        <w:rPr>
          <w:rFonts w:ascii="Arial" w:hAnsi="Arial" w:cs="Arial"/>
          <w:color w:val="auto"/>
          <w:sz w:val="22"/>
          <w:szCs w:val="22"/>
        </w:rPr>
        <w:t>or p</w:t>
      </w:r>
      <w:r w:rsidR="00C81F58" w:rsidRPr="00C10AD6">
        <w:rPr>
          <w:rFonts w:ascii="Arial" w:hAnsi="Arial" w:cs="Arial"/>
          <w:color w:val="auto"/>
          <w:sz w:val="22"/>
          <w:szCs w:val="22"/>
        </w:rPr>
        <w:t>lant patent</w:t>
      </w:r>
      <w:r w:rsidR="00507997" w:rsidRPr="00C10AD6">
        <w:rPr>
          <w:rFonts w:ascii="Arial" w:hAnsi="Arial" w:cs="Arial"/>
          <w:color w:val="auto"/>
          <w:sz w:val="22"/>
          <w:szCs w:val="22"/>
        </w:rPr>
        <w:t>s</w:t>
      </w:r>
      <w:r w:rsidR="00C81F58" w:rsidRPr="00C10AD6">
        <w:rPr>
          <w:rFonts w:ascii="Arial" w:hAnsi="Arial" w:cs="Arial"/>
          <w:color w:val="auto"/>
          <w:sz w:val="22"/>
          <w:szCs w:val="22"/>
        </w:rPr>
        <w:t xml:space="preserve"> </w:t>
      </w:r>
      <w:r w:rsidR="00507997" w:rsidRPr="00C10AD6">
        <w:rPr>
          <w:rFonts w:ascii="Arial" w:hAnsi="Arial" w:cs="Arial"/>
          <w:color w:val="auto"/>
          <w:sz w:val="22"/>
          <w:szCs w:val="22"/>
        </w:rPr>
        <w:t>(</w:t>
      </w:r>
      <w:r w:rsidR="00C837D6" w:rsidRPr="00C10AD6">
        <w:rPr>
          <w:rFonts w:ascii="Arial" w:hAnsi="Arial" w:cs="Arial"/>
          <w:color w:val="auto"/>
          <w:sz w:val="22"/>
          <w:szCs w:val="22"/>
        </w:rPr>
        <w:t>for asexually reproduced plants, other than tubers, US only</w:t>
      </w:r>
      <w:r w:rsidR="00507997" w:rsidRPr="00C10AD6">
        <w:rPr>
          <w:rFonts w:ascii="Arial" w:hAnsi="Arial" w:cs="Arial"/>
          <w:color w:val="auto"/>
          <w:sz w:val="22"/>
          <w:szCs w:val="22"/>
        </w:rPr>
        <w:t>)</w:t>
      </w:r>
      <w:r w:rsidR="00C81F58" w:rsidRPr="00C10AD6">
        <w:rPr>
          <w:rFonts w:ascii="Arial" w:hAnsi="Arial" w:cs="Arial"/>
          <w:color w:val="auto"/>
          <w:sz w:val="22"/>
          <w:szCs w:val="22"/>
        </w:rPr>
        <w:t xml:space="preserve">; </w:t>
      </w:r>
      <w:r w:rsidR="00A71C98" w:rsidRPr="00C10AD6">
        <w:rPr>
          <w:rFonts w:ascii="Arial" w:hAnsi="Arial" w:cs="Arial"/>
          <w:color w:val="auto"/>
          <w:sz w:val="22"/>
          <w:szCs w:val="22"/>
        </w:rPr>
        <w:t xml:space="preserve"> </w:t>
      </w:r>
      <w:r w:rsidR="00507997" w:rsidRPr="00C10AD6">
        <w:rPr>
          <w:rFonts w:ascii="Arial" w:hAnsi="Arial" w:cs="Arial"/>
          <w:color w:val="auto"/>
          <w:sz w:val="22"/>
          <w:szCs w:val="22"/>
        </w:rPr>
        <w:t>or</w:t>
      </w:r>
      <w:r w:rsidR="008432DE" w:rsidRPr="00C10AD6">
        <w:rPr>
          <w:rFonts w:ascii="Arial" w:hAnsi="Arial" w:cs="Arial"/>
          <w:color w:val="auto"/>
          <w:sz w:val="22"/>
          <w:szCs w:val="22"/>
        </w:rPr>
        <w:t xml:space="preserve">  </w:t>
      </w:r>
    </w:p>
    <w:p w14:paraId="4F1CE8A0" w14:textId="0EECEA49" w:rsidR="009F10BF" w:rsidRPr="00C10AD6" w:rsidRDefault="009F10BF" w:rsidP="00405B0A">
      <w:pPr>
        <w:pStyle w:val="CO1"/>
        <w:numPr>
          <w:ilvl w:val="0"/>
          <w:numId w:val="1"/>
        </w:numPr>
        <w:tabs>
          <w:tab w:val="clear" w:pos="580"/>
          <w:tab w:val="left" w:pos="851"/>
        </w:tabs>
        <w:spacing w:after="240"/>
        <w:ind w:left="851" w:hanging="425"/>
        <w:rPr>
          <w:rFonts w:ascii="Arial" w:hAnsi="Arial" w:cs="Arial"/>
          <w:color w:val="auto"/>
          <w:sz w:val="22"/>
          <w:szCs w:val="22"/>
        </w:rPr>
      </w:pPr>
      <w:proofErr w:type="gramStart"/>
      <w:r w:rsidRPr="00C10AD6">
        <w:rPr>
          <w:rFonts w:ascii="Arial" w:hAnsi="Arial" w:cs="Arial"/>
          <w:color w:val="auto"/>
          <w:sz w:val="22"/>
          <w:szCs w:val="22"/>
        </w:rPr>
        <w:t>trade</w:t>
      </w:r>
      <w:proofErr w:type="gramEnd"/>
      <w:r w:rsidRPr="00C10AD6">
        <w:rPr>
          <w:rFonts w:ascii="Arial" w:hAnsi="Arial" w:cs="Arial"/>
          <w:color w:val="auto"/>
          <w:sz w:val="22"/>
          <w:szCs w:val="22"/>
        </w:rPr>
        <w:t xml:space="preserve"> secret</w:t>
      </w:r>
      <w:r w:rsidR="00507997" w:rsidRPr="00C10AD6">
        <w:rPr>
          <w:rFonts w:ascii="Arial" w:hAnsi="Arial" w:cs="Arial"/>
          <w:color w:val="auto"/>
          <w:sz w:val="22"/>
          <w:szCs w:val="22"/>
        </w:rPr>
        <w:t>s</w:t>
      </w:r>
      <w:r w:rsidR="00474DB3" w:rsidRPr="00C10AD6">
        <w:rPr>
          <w:rFonts w:ascii="Arial" w:hAnsi="Arial" w:cs="Arial"/>
          <w:color w:val="auto"/>
          <w:sz w:val="22"/>
          <w:szCs w:val="22"/>
        </w:rPr>
        <w:t xml:space="preserve"> </w:t>
      </w:r>
      <w:r w:rsidR="00507997" w:rsidRPr="00C10AD6">
        <w:rPr>
          <w:rFonts w:ascii="Arial" w:hAnsi="Arial" w:cs="Arial"/>
          <w:color w:val="auto"/>
          <w:sz w:val="22"/>
          <w:szCs w:val="22"/>
        </w:rPr>
        <w:t>which protect</w:t>
      </w:r>
      <w:r w:rsidR="00131317" w:rsidRPr="00C10AD6">
        <w:rPr>
          <w:rFonts w:ascii="Arial" w:hAnsi="Arial" w:cs="Arial"/>
          <w:color w:val="auto"/>
          <w:sz w:val="22"/>
          <w:szCs w:val="22"/>
        </w:rPr>
        <w:t xml:space="preserve"> </w:t>
      </w:r>
      <w:r w:rsidR="00474DB3" w:rsidRPr="00C10AD6">
        <w:rPr>
          <w:rFonts w:ascii="Arial" w:hAnsi="Arial" w:cs="Arial"/>
          <w:color w:val="auto"/>
          <w:sz w:val="22"/>
          <w:szCs w:val="22"/>
        </w:rPr>
        <w:t>for example valuable confidential information</w:t>
      </w:r>
      <w:r w:rsidR="00131317" w:rsidRPr="00C10AD6">
        <w:rPr>
          <w:rFonts w:ascii="Arial" w:hAnsi="Arial" w:cs="Arial"/>
          <w:color w:val="auto"/>
          <w:sz w:val="22"/>
          <w:szCs w:val="22"/>
        </w:rPr>
        <w:t xml:space="preserve">, such as confidential </w:t>
      </w:r>
      <w:r w:rsidR="00C81F58" w:rsidRPr="00C10AD6">
        <w:rPr>
          <w:rFonts w:ascii="Arial" w:hAnsi="Arial" w:cs="Arial"/>
          <w:color w:val="auto"/>
          <w:sz w:val="22"/>
          <w:szCs w:val="22"/>
        </w:rPr>
        <w:t>business and</w:t>
      </w:r>
      <w:r w:rsidR="00F7183F">
        <w:rPr>
          <w:rFonts w:ascii="Arial" w:hAnsi="Arial" w:cs="Arial"/>
          <w:color w:val="auto"/>
          <w:sz w:val="22"/>
          <w:szCs w:val="22"/>
        </w:rPr>
        <w:t xml:space="preserve"> technical information and know </w:t>
      </w:r>
      <w:r w:rsidR="00C81F58" w:rsidRPr="00C10AD6">
        <w:rPr>
          <w:rFonts w:ascii="Arial" w:hAnsi="Arial" w:cs="Arial"/>
          <w:color w:val="auto"/>
          <w:sz w:val="22"/>
          <w:szCs w:val="22"/>
        </w:rPr>
        <w:t>how.</w:t>
      </w:r>
      <w:r w:rsidR="00A71C98" w:rsidRPr="00C10AD6">
        <w:rPr>
          <w:rFonts w:ascii="Arial" w:hAnsi="Arial" w:cs="Arial"/>
          <w:color w:val="auto"/>
          <w:sz w:val="22"/>
          <w:szCs w:val="22"/>
        </w:rPr>
        <w:t xml:space="preserve">  </w:t>
      </w:r>
    </w:p>
    <w:p w14:paraId="16534B82" w14:textId="411A1B67" w:rsidR="009F10BF" w:rsidRPr="00C10AD6" w:rsidRDefault="009F10BF" w:rsidP="00405B0A">
      <w:pPr>
        <w:spacing w:after="240"/>
        <w:ind w:left="426"/>
        <w:jc w:val="both"/>
        <w:rPr>
          <w:rFonts w:ascii="Arial" w:hAnsi="Arial" w:cs="Arial"/>
          <w:sz w:val="22"/>
          <w:szCs w:val="22"/>
        </w:rPr>
      </w:pPr>
      <w:r w:rsidRPr="00907D46">
        <w:rPr>
          <w:rFonts w:ascii="Arial" w:hAnsi="Arial" w:cs="Arial"/>
          <w:b/>
          <w:color w:val="17365D" w:themeColor="text2" w:themeShade="BF"/>
          <w:sz w:val="22"/>
          <w:szCs w:val="22"/>
          <w:u w:val="single"/>
          <w:lang w:val="en-GB"/>
        </w:rPr>
        <w:t>Note:</w:t>
      </w:r>
      <w:r w:rsidR="00A71C98" w:rsidRPr="00C10AD6">
        <w:rPr>
          <w:rFonts w:ascii="Arial" w:hAnsi="Arial" w:cs="Arial"/>
          <w:sz w:val="22"/>
          <w:szCs w:val="22"/>
        </w:rPr>
        <w:t xml:space="preserve">  </w:t>
      </w:r>
      <w:r w:rsidRPr="00C10AD6">
        <w:rPr>
          <w:rFonts w:ascii="Arial" w:hAnsi="Arial" w:cs="Arial"/>
          <w:sz w:val="22"/>
          <w:szCs w:val="22"/>
        </w:rPr>
        <w:t xml:space="preserve">If the subject </w:t>
      </w:r>
      <w:r w:rsidR="009E1C5A" w:rsidRPr="00C10AD6">
        <w:rPr>
          <w:rFonts w:ascii="Arial" w:hAnsi="Arial" w:cs="Arial"/>
          <w:sz w:val="22"/>
          <w:szCs w:val="22"/>
        </w:rPr>
        <w:t xml:space="preserve">matter of the license </w:t>
      </w:r>
      <w:r w:rsidRPr="00C10AD6">
        <w:rPr>
          <w:rFonts w:ascii="Arial" w:hAnsi="Arial" w:cs="Arial"/>
          <w:sz w:val="22"/>
          <w:szCs w:val="22"/>
        </w:rPr>
        <w:t>is one or more of the items above, then it should be identified specifically</w:t>
      </w:r>
      <w:r w:rsidR="009E1C5A" w:rsidRPr="00C10AD6">
        <w:rPr>
          <w:rFonts w:ascii="Arial" w:hAnsi="Arial" w:cs="Arial"/>
          <w:sz w:val="22"/>
          <w:szCs w:val="22"/>
        </w:rPr>
        <w:t xml:space="preserve"> in the license agreement</w:t>
      </w:r>
      <w:r w:rsidRPr="00C10AD6">
        <w:rPr>
          <w:rFonts w:ascii="Arial" w:hAnsi="Arial" w:cs="Arial"/>
          <w:sz w:val="22"/>
          <w:szCs w:val="22"/>
        </w:rPr>
        <w:t>.</w:t>
      </w:r>
      <w:r w:rsidR="00A71C98" w:rsidRPr="00C10AD6">
        <w:rPr>
          <w:rFonts w:ascii="Arial" w:hAnsi="Arial" w:cs="Arial"/>
          <w:sz w:val="22"/>
          <w:szCs w:val="22"/>
        </w:rPr>
        <w:t xml:space="preserve"> </w:t>
      </w:r>
      <w:r w:rsidRPr="00C10AD6">
        <w:rPr>
          <w:rFonts w:ascii="Arial" w:hAnsi="Arial" w:cs="Arial"/>
          <w:sz w:val="22"/>
          <w:szCs w:val="22"/>
        </w:rPr>
        <w:t xml:space="preserve"> A hybrid</w:t>
      </w:r>
      <w:r w:rsidR="00C25631" w:rsidRPr="00C10AD6">
        <w:rPr>
          <w:rFonts w:ascii="Arial" w:hAnsi="Arial" w:cs="Arial"/>
          <w:sz w:val="22"/>
          <w:szCs w:val="22"/>
        </w:rPr>
        <w:t xml:space="preserve"> </w:t>
      </w:r>
      <w:r w:rsidRPr="00C10AD6">
        <w:rPr>
          <w:rFonts w:ascii="Arial" w:hAnsi="Arial" w:cs="Arial"/>
          <w:sz w:val="22"/>
          <w:szCs w:val="22"/>
        </w:rPr>
        <w:t xml:space="preserve">or </w:t>
      </w:r>
      <w:r w:rsidR="0091241F" w:rsidRPr="00C10AD6">
        <w:rPr>
          <w:rFonts w:ascii="Arial" w:hAnsi="Arial" w:cs="Arial"/>
          <w:sz w:val="22"/>
          <w:szCs w:val="22"/>
        </w:rPr>
        <w:t>product license</w:t>
      </w:r>
      <w:r w:rsidRPr="00C10AD6">
        <w:rPr>
          <w:rFonts w:ascii="Arial" w:hAnsi="Arial" w:cs="Arial"/>
          <w:sz w:val="22"/>
          <w:szCs w:val="22"/>
        </w:rPr>
        <w:t xml:space="preserve"> usually includes a bundle of different types of IP.  See next question.</w:t>
      </w:r>
      <w:r w:rsidR="00A71C98" w:rsidRPr="00C10AD6">
        <w:rPr>
          <w:rFonts w:ascii="Arial" w:hAnsi="Arial" w:cs="Arial"/>
          <w:sz w:val="22"/>
          <w:szCs w:val="22"/>
        </w:rPr>
        <w:t xml:space="preserve">  </w:t>
      </w:r>
    </w:p>
    <w:p w14:paraId="69AA75D9" w14:textId="5347DE93" w:rsidR="00B458CE" w:rsidRPr="00B458CE" w:rsidRDefault="00B458CE" w:rsidP="00B458CE">
      <w:pPr>
        <w:pStyle w:val="CO1"/>
        <w:tabs>
          <w:tab w:val="clear" w:pos="580"/>
          <w:tab w:val="left" w:pos="426"/>
        </w:tabs>
        <w:spacing w:after="240"/>
        <w:ind w:firstLine="0"/>
        <w:rPr>
          <w:rFonts w:ascii="Arial" w:hAnsi="Arial" w:cs="Arial"/>
          <w:b/>
          <w:color w:val="17365D" w:themeColor="text2" w:themeShade="BF"/>
          <w:sz w:val="22"/>
          <w:szCs w:val="22"/>
        </w:rPr>
      </w:pPr>
      <w:r w:rsidRPr="00B458CE">
        <w:rPr>
          <w:rFonts w:ascii="Arial" w:hAnsi="Arial" w:cs="Arial"/>
          <w:b/>
          <w:color w:val="17365D" w:themeColor="text2" w:themeShade="BF"/>
          <w:sz w:val="22"/>
          <w:szCs w:val="22"/>
        </w:rPr>
        <w:t>Product license</w:t>
      </w:r>
    </w:p>
    <w:p w14:paraId="0DB41A3C" w14:textId="2F6CBC8B" w:rsidR="008F4040" w:rsidRPr="00C10AD6" w:rsidRDefault="00C25631" w:rsidP="00405B0A">
      <w:pPr>
        <w:pStyle w:val="CO1"/>
        <w:numPr>
          <w:ilvl w:val="0"/>
          <w:numId w:val="1"/>
        </w:numPr>
        <w:tabs>
          <w:tab w:val="clear" w:pos="580"/>
          <w:tab w:val="left" w:pos="426"/>
        </w:tabs>
        <w:spacing w:after="240"/>
        <w:ind w:left="426" w:right="-143" w:hanging="425"/>
        <w:rPr>
          <w:rFonts w:ascii="Arial" w:hAnsi="Arial" w:cs="Arial"/>
          <w:color w:val="auto"/>
          <w:sz w:val="22"/>
          <w:szCs w:val="22"/>
        </w:rPr>
      </w:pPr>
      <w:r w:rsidRPr="00C10AD6">
        <w:rPr>
          <w:rFonts w:ascii="Arial" w:hAnsi="Arial" w:cs="Arial"/>
          <w:color w:val="auto"/>
          <w:sz w:val="22"/>
          <w:szCs w:val="22"/>
        </w:rPr>
        <w:t>Does the agreement cover</w:t>
      </w:r>
      <w:r w:rsidR="008F4040" w:rsidRPr="00C10AD6">
        <w:rPr>
          <w:rFonts w:ascii="Arial" w:hAnsi="Arial" w:cs="Arial"/>
          <w:color w:val="auto"/>
          <w:sz w:val="22"/>
          <w:szCs w:val="22"/>
        </w:rPr>
        <w:t xml:space="preserve"> all of the IP that </w:t>
      </w:r>
      <w:r w:rsidRPr="00C10AD6">
        <w:rPr>
          <w:rFonts w:ascii="Arial" w:hAnsi="Arial" w:cs="Arial"/>
          <w:color w:val="auto"/>
          <w:sz w:val="22"/>
          <w:szCs w:val="22"/>
        </w:rPr>
        <w:t>protects</w:t>
      </w:r>
      <w:r w:rsidR="00066037" w:rsidRPr="00C10AD6">
        <w:rPr>
          <w:rFonts w:ascii="Arial" w:hAnsi="Arial" w:cs="Arial"/>
          <w:color w:val="auto"/>
          <w:sz w:val="22"/>
          <w:szCs w:val="22"/>
        </w:rPr>
        <w:t xml:space="preserve"> </w:t>
      </w:r>
      <w:r w:rsidR="008F4040" w:rsidRPr="00C10AD6">
        <w:rPr>
          <w:rFonts w:ascii="Arial" w:hAnsi="Arial" w:cs="Arial"/>
          <w:color w:val="auto"/>
          <w:sz w:val="22"/>
          <w:szCs w:val="22"/>
        </w:rPr>
        <w:t xml:space="preserve">a certain technology or product?  </w:t>
      </w:r>
      <w:r w:rsidRPr="00C10AD6">
        <w:rPr>
          <w:rFonts w:ascii="Arial" w:hAnsi="Arial" w:cs="Arial"/>
          <w:color w:val="auto"/>
          <w:sz w:val="22"/>
          <w:szCs w:val="22"/>
        </w:rPr>
        <w:t xml:space="preserve">If </w:t>
      </w:r>
      <w:r w:rsidR="008F4040" w:rsidRPr="00C10AD6">
        <w:rPr>
          <w:rFonts w:ascii="Arial" w:hAnsi="Arial" w:cs="Arial"/>
          <w:color w:val="auto"/>
          <w:sz w:val="22"/>
          <w:szCs w:val="22"/>
        </w:rPr>
        <w:t>so, this is a “</w:t>
      </w:r>
      <w:r w:rsidR="0091241F" w:rsidRPr="00C10AD6">
        <w:rPr>
          <w:rFonts w:ascii="Arial" w:hAnsi="Arial" w:cs="Arial"/>
          <w:color w:val="auto"/>
          <w:sz w:val="22"/>
          <w:szCs w:val="22"/>
        </w:rPr>
        <w:t>product</w:t>
      </w:r>
      <w:r w:rsidR="008F4040" w:rsidRPr="00C10AD6">
        <w:rPr>
          <w:rFonts w:ascii="Arial" w:hAnsi="Arial" w:cs="Arial"/>
          <w:color w:val="auto"/>
          <w:sz w:val="22"/>
          <w:szCs w:val="22"/>
        </w:rPr>
        <w:t xml:space="preserve"> license” (also </w:t>
      </w:r>
      <w:r w:rsidR="0091241F" w:rsidRPr="00C10AD6">
        <w:rPr>
          <w:rFonts w:ascii="Arial" w:hAnsi="Arial" w:cs="Arial"/>
          <w:color w:val="auto"/>
          <w:sz w:val="22"/>
          <w:szCs w:val="22"/>
        </w:rPr>
        <w:t xml:space="preserve">sometimes </w:t>
      </w:r>
      <w:r w:rsidR="008F4040" w:rsidRPr="00C10AD6">
        <w:rPr>
          <w:rFonts w:ascii="Arial" w:hAnsi="Arial" w:cs="Arial"/>
          <w:color w:val="auto"/>
          <w:sz w:val="22"/>
          <w:szCs w:val="22"/>
        </w:rPr>
        <w:t xml:space="preserve">called a hybrid, </w:t>
      </w:r>
      <w:r w:rsidR="0091241F" w:rsidRPr="00C10AD6">
        <w:rPr>
          <w:rFonts w:ascii="Arial" w:hAnsi="Arial" w:cs="Arial"/>
          <w:color w:val="auto"/>
          <w:sz w:val="22"/>
          <w:szCs w:val="22"/>
        </w:rPr>
        <w:t xml:space="preserve">technology, </w:t>
      </w:r>
      <w:r w:rsidR="008F4040" w:rsidRPr="00C10AD6">
        <w:rPr>
          <w:rFonts w:ascii="Arial" w:hAnsi="Arial" w:cs="Arial"/>
          <w:color w:val="auto"/>
          <w:sz w:val="22"/>
          <w:szCs w:val="22"/>
        </w:rPr>
        <w:t xml:space="preserve">package, or manufacturing license).  </w:t>
      </w:r>
      <w:r w:rsidR="00066037" w:rsidRPr="00C10AD6">
        <w:rPr>
          <w:rFonts w:ascii="Arial" w:hAnsi="Arial" w:cs="Arial"/>
          <w:color w:val="auto"/>
          <w:sz w:val="22"/>
          <w:szCs w:val="22"/>
        </w:rPr>
        <w:t>In a product license, the relevant IP might not be identified so that you have to make sure</w:t>
      </w:r>
      <w:r w:rsidR="00507997" w:rsidRPr="00C10AD6">
        <w:rPr>
          <w:rFonts w:ascii="Arial" w:hAnsi="Arial" w:cs="Arial"/>
          <w:color w:val="auto"/>
          <w:sz w:val="22"/>
          <w:szCs w:val="22"/>
        </w:rPr>
        <w:t xml:space="preserve"> that</w:t>
      </w:r>
      <w:r w:rsidR="008F4040" w:rsidRPr="00C10AD6">
        <w:rPr>
          <w:rFonts w:ascii="Arial" w:hAnsi="Arial" w:cs="Arial"/>
          <w:color w:val="auto"/>
          <w:sz w:val="22"/>
          <w:szCs w:val="22"/>
        </w:rPr>
        <w:t xml:space="preserve"> the technology is accurately and specifically described</w:t>
      </w:r>
      <w:r w:rsidR="00066037" w:rsidRPr="00C10AD6">
        <w:rPr>
          <w:rFonts w:ascii="Arial" w:hAnsi="Arial" w:cs="Arial"/>
          <w:color w:val="auto"/>
          <w:sz w:val="22"/>
          <w:szCs w:val="22"/>
        </w:rPr>
        <w:t xml:space="preserve"> in a way that you can do your intended business. </w:t>
      </w:r>
      <w:r w:rsidR="00A71C98" w:rsidRPr="00C10AD6">
        <w:rPr>
          <w:rFonts w:ascii="Arial" w:hAnsi="Arial" w:cs="Arial"/>
          <w:color w:val="auto"/>
          <w:sz w:val="22"/>
          <w:szCs w:val="22"/>
        </w:rPr>
        <w:t xml:space="preserve"> </w:t>
      </w:r>
    </w:p>
    <w:p w14:paraId="073290C3" w14:textId="6CEA800C" w:rsidR="00B458CE" w:rsidRPr="00B458CE" w:rsidRDefault="00B458CE" w:rsidP="00B458CE">
      <w:pPr>
        <w:pStyle w:val="CO1"/>
        <w:tabs>
          <w:tab w:val="clear" w:pos="580"/>
          <w:tab w:val="left" w:pos="426"/>
        </w:tabs>
        <w:spacing w:after="240"/>
        <w:ind w:firstLine="0"/>
        <w:rPr>
          <w:rFonts w:ascii="Arial" w:hAnsi="Arial" w:cs="Arial"/>
          <w:b/>
          <w:color w:val="17365D" w:themeColor="text2" w:themeShade="BF"/>
          <w:sz w:val="22"/>
          <w:szCs w:val="22"/>
        </w:rPr>
      </w:pPr>
      <w:r w:rsidRPr="00B458CE">
        <w:rPr>
          <w:rFonts w:ascii="Arial" w:hAnsi="Arial" w:cs="Arial"/>
          <w:b/>
          <w:color w:val="17365D" w:themeColor="text2" w:themeShade="BF"/>
          <w:sz w:val="22"/>
          <w:szCs w:val="22"/>
        </w:rPr>
        <w:t>Mutual intellectual property rights</w:t>
      </w:r>
    </w:p>
    <w:p w14:paraId="1FA5DD56" w14:textId="7989FD7B" w:rsidR="0091241F" w:rsidRPr="00C10AD6" w:rsidRDefault="0091241F"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Do both parties have some</w:t>
      </w:r>
      <w:r w:rsidR="00B5562E" w:rsidRPr="00C10AD6">
        <w:rPr>
          <w:rFonts w:ascii="Arial" w:hAnsi="Arial" w:cs="Arial"/>
          <w:color w:val="auto"/>
          <w:sz w:val="22"/>
          <w:szCs w:val="22"/>
        </w:rPr>
        <w:t xml:space="preserve"> kind of</w:t>
      </w:r>
      <w:r w:rsidRPr="00C10AD6">
        <w:rPr>
          <w:rFonts w:ascii="Arial" w:hAnsi="Arial" w:cs="Arial"/>
          <w:color w:val="auto"/>
          <w:sz w:val="22"/>
          <w:szCs w:val="22"/>
        </w:rPr>
        <w:t xml:space="preserve"> IP that </w:t>
      </w:r>
      <w:r w:rsidR="00AE7133" w:rsidRPr="00C10AD6">
        <w:rPr>
          <w:rFonts w:ascii="Arial" w:hAnsi="Arial" w:cs="Arial"/>
          <w:color w:val="auto"/>
          <w:sz w:val="22"/>
          <w:szCs w:val="22"/>
        </w:rPr>
        <w:t>would be included in</w:t>
      </w:r>
      <w:r w:rsidRPr="00C10AD6">
        <w:rPr>
          <w:rFonts w:ascii="Arial" w:hAnsi="Arial" w:cs="Arial"/>
          <w:color w:val="auto"/>
          <w:sz w:val="22"/>
          <w:szCs w:val="22"/>
        </w:rPr>
        <w:t xml:space="preserve"> the </w:t>
      </w:r>
      <w:r w:rsidR="00AE7133" w:rsidRPr="00C10AD6">
        <w:rPr>
          <w:rFonts w:ascii="Arial" w:hAnsi="Arial" w:cs="Arial"/>
          <w:color w:val="auto"/>
          <w:sz w:val="22"/>
          <w:szCs w:val="22"/>
        </w:rPr>
        <w:t xml:space="preserve">license </w:t>
      </w:r>
      <w:r w:rsidRPr="00C10AD6">
        <w:rPr>
          <w:rFonts w:ascii="Arial" w:hAnsi="Arial" w:cs="Arial"/>
          <w:color w:val="auto"/>
          <w:sz w:val="22"/>
          <w:szCs w:val="22"/>
        </w:rPr>
        <w:t>agreement?  As licensee</w:t>
      </w:r>
      <w:r w:rsidR="00AE7133" w:rsidRPr="00C10AD6">
        <w:rPr>
          <w:rFonts w:ascii="Arial" w:hAnsi="Arial" w:cs="Arial"/>
          <w:color w:val="auto"/>
          <w:sz w:val="22"/>
          <w:szCs w:val="22"/>
        </w:rPr>
        <w:t>,</w:t>
      </w:r>
      <w:r w:rsidRPr="00C10AD6">
        <w:rPr>
          <w:rFonts w:ascii="Arial" w:hAnsi="Arial" w:cs="Arial"/>
          <w:color w:val="auto"/>
          <w:sz w:val="22"/>
          <w:szCs w:val="22"/>
        </w:rPr>
        <w:t xml:space="preserve"> </w:t>
      </w:r>
      <w:r w:rsidR="00AE7133" w:rsidRPr="00C10AD6">
        <w:rPr>
          <w:rFonts w:ascii="Arial" w:hAnsi="Arial" w:cs="Arial"/>
          <w:color w:val="auto"/>
          <w:sz w:val="22"/>
          <w:szCs w:val="22"/>
        </w:rPr>
        <w:t xml:space="preserve">will </w:t>
      </w:r>
      <w:r w:rsidRPr="00C10AD6">
        <w:rPr>
          <w:rFonts w:ascii="Arial" w:hAnsi="Arial" w:cs="Arial"/>
          <w:color w:val="auto"/>
          <w:sz w:val="22"/>
          <w:szCs w:val="22"/>
        </w:rPr>
        <w:t>you confer</w:t>
      </w:r>
      <w:r w:rsidR="004B3889" w:rsidRPr="00C10AD6">
        <w:rPr>
          <w:rFonts w:ascii="Arial" w:hAnsi="Arial" w:cs="Arial"/>
          <w:color w:val="auto"/>
          <w:sz w:val="22"/>
          <w:szCs w:val="22"/>
        </w:rPr>
        <w:t xml:space="preserve"> IP rights </w:t>
      </w:r>
      <w:r w:rsidRPr="00C10AD6">
        <w:rPr>
          <w:rFonts w:ascii="Arial" w:hAnsi="Arial" w:cs="Arial"/>
          <w:color w:val="auto"/>
          <w:sz w:val="22"/>
          <w:szCs w:val="22"/>
        </w:rPr>
        <w:t>to the licensor</w:t>
      </w:r>
      <w:r w:rsidR="00AE7133" w:rsidRPr="00C10AD6">
        <w:rPr>
          <w:rFonts w:ascii="Arial" w:hAnsi="Arial" w:cs="Arial"/>
          <w:color w:val="auto"/>
          <w:sz w:val="22"/>
          <w:szCs w:val="22"/>
        </w:rPr>
        <w:t xml:space="preserve"> in the same license agreement</w:t>
      </w:r>
      <w:r w:rsidRPr="00C10AD6">
        <w:rPr>
          <w:rFonts w:ascii="Arial" w:hAnsi="Arial" w:cs="Arial"/>
          <w:color w:val="auto"/>
          <w:sz w:val="22"/>
          <w:szCs w:val="22"/>
        </w:rPr>
        <w:t xml:space="preserve">? </w:t>
      </w:r>
      <w:r w:rsidR="00457FB2" w:rsidRPr="00C10AD6">
        <w:rPr>
          <w:rFonts w:ascii="Arial" w:hAnsi="Arial" w:cs="Arial"/>
          <w:color w:val="auto"/>
          <w:sz w:val="22"/>
          <w:szCs w:val="22"/>
        </w:rPr>
        <w:t xml:space="preserve"> If so, is this a cross-</w:t>
      </w:r>
      <w:r w:rsidR="007434B4" w:rsidRPr="00C10AD6">
        <w:rPr>
          <w:rFonts w:ascii="Arial" w:hAnsi="Arial" w:cs="Arial"/>
          <w:color w:val="auto"/>
          <w:sz w:val="22"/>
          <w:szCs w:val="22"/>
        </w:rPr>
        <w:t xml:space="preserve">license?  </w:t>
      </w:r>
    </w:p>
    <w:p w14:paraId="2EF4F3D2" w14:textId="11FFEF04" w:rsidR="00B458CE" w:rsidRPr="00B458CE" w:rsidRDefault="00B458CE" w:rsidP="00B458CE">
      <w:pPr>
        <w:pStyle w:val="CO1"/>
        <w:tabs>
          <w:tab w:val="clear" w:pos="580"/>
          <w:tab w:val="left" w:pos="426"/>
        </w:tabs>
        <w:spacing w:after="240"/>
        <w:ind w:firstLine="0"/>
        <w:rPr>
          <w:rFonts w:ascii="Arial" w:hAnsi="Arial" w:cs="Arial"/>
          <w:b/>
          <w:color w:val="17365D" w:themeColor="text2" w:themeShade="BF"/>
          <w:sz w:val="22"/>
          <w:szCs w:val="22"/>
        </w:rPr>
      </w:pPr>
      <w:r w:rsidRPr="00B458CE">
        <w:rPr>
          <w:rFonts w:ascii="Arial" w:hAnsi="Arial" w:cs="Arial"/>
          <w:b/>
          <w:color w:val="17365D" w:themeColor="text2" w:themeShade="BF"/>
          <w:sz w:val="22"/>
          <w:szCs w:val="22"/>
        </w:rPr>
        <w:t>Further developments</w:t>
      </w:r>
    </w:p>
    <w:p w14:paraId="68D4E299" w14:textId="32622DF6" w:rsidR="00C81F58" w:rsidRPr="00C10AD6" w:rsidRDefault="00C81F58"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Does the subject matter include </w:t>
      </w:r>
      <w:r w:rsidR="00012A6E" w:rsidRPr="00C10AD6">
        <w:rPr>
          <w:rFonts w:ascii="Arial" w:hAnsi="Arial" w:cs="Arial"/>
          <w:color w:val="auto"/>
          <w:sz w:val="22"/>
          <w:szCs w:val="22"/>
        </w:rPr>
        <w:t>items that have</w:t>
      </w:r>
      <w:r w:rsidRPr="00C10AD6">
        <w:rPr>
          <w:rFonts w:ascii="Arial" w:hAnsi="Arial" w:cs="Arial"/>
          <w:color w:val="auto"/>
          <w:sz w:val="22"/>
          <w:szCs w:val="22"/>
        </w:rPr>
        <w:t xml:space="preserve"> not yet been created</w:t>
      </w:r>
      <w:r w:rsidR="00012A6E" w:rsidRPr="00C10AD6">
        <w:rPr>
          <w:rFonts w:ascii="Arial" w:hAnsi="Arial" w:cs="Arial"/>
          <w:color w:val="auto"/>
          <w:sz w:val="22"/>
          <w:szCs w:val="22"/>
        </w:rPr>
        <w:t xml:space="preserve">, but </w:t>
      </w:r>
      <w:r w:rsidRPr="00C10AD6">
        <w:rPr>
          <w:rFonts w:ascii="Arial" w:hAnsi="Arial" w:cs="Arial"/>
          <w:color w:val="auto"/>
          <w:sz w:val="22"/>
          <w:szCs w:val="22"/>
        </w:rPr>
        <w:t xml:space="preserve">may result from the </w:t>
      </w:r>
      <w:r w:rsidR="00012A6E" w:rsidRPr="00C10AD6">
        <w:rPr>
          <w:rFonts w:ascii="Arial" w:hAnsi="Arial" w:cs="Arial"/>
          <w:color w:val="auto"/>
          <w:sz w:val="22"/>
          <w:szCs w:val="22"/>
        </w:rPr>
        <w:t xml:space="preserve">further </w:t>
      </w:r>
      <w:r w:rsidRPr="00C10AD6">
        <w:rPr>
          <w:rFonts w:ascii="Arial" w:hAnsi="Arial" w:cs="Arial"/>
          <w:color w:val="auto"/>
          <w:sz w:val="22"/>
          <w:szCs w:val="22"/>
        </w:rPr>
        <w:t>development by the licensor</w:t>
      </w:r>
      <w:r w:rsidR="00012A6E" w:rsidRPr="00C10AD6">
        <w:rPr>
          <w:rFonts w:ascii="Arial" w:hAnsi="Arial" w:cs="Arial"/>
          <w:color w:val="auto"/>
          <w:sz w:val="22"/>
          <w:szCs w:val="22"/>
        </w:rPr>
        <w:t xml:space="preserve">, such as future </w:t>
      </w:r>
      <w:r w:rsidRPr="00C10AD6">
        <w:rPr>
          <w:rFonts w:ascii="Arial" w:hAnsi="Arial" w:cs="Arial"/>
          <w:color w:val="auto"/>
          <w:sz w:val="22"/>
          <w:szCs w:val="22"/>
        </w:rPr>
        <w:t>new versions</w:t>
      </w:r>
      <w:r w:rsidR="00012A6E" w:rsidRPr="00C10AD6">
        <w:rPr>
          <w:rFonts w:ascii="Arial" w:hAnsi="Arial" w:cs="Arial"/>
          <w:color w:val="auto"/>
          <w:sz w:val="22"/>
          <w:szCs w:val="22"/>
        </w:rPr>
        <w:t>,</w:t>
      </w:r>
      <w:r w:rsidRPr="00C10AD6">
        <w:rPr>
          <w:rFonts w:ascii="Arial" w:hAnsi="Arial" w:cs="Arial"/>
          <w:color w:val="auto"/>
          <w:sz w:val="22"/>
          <w:szCs w:val="22"/>
        </w:rPr>
        <w:t xml:space="preserve"> new technologies or </w:t>
      </w:r>
      <w:r w:rsidR="00012A6E" w:rsidRPr="00C10AD6">
        <w:rPr>
          <w:rFonts w:ascii="Arial" w:hAnsi="Arial" w:cs="Arial"/>
          <w:color w:val="auto"/>
          <w:sz w:val="22"/>
          <w:szCs w:val="22"/>
        </w:rPr>
        <w:t xml:space="preserve">new </w:t>
      </w:r>
      <w:r w:rsidRPr="00C10AD6">
        <w:rPr>
          <w:rFonts w:ascii="Arial" w:hAnsi="Arial" w:cs="Arial"/>
          <w:color w:val="auto"/>
          <w:sz w:val="22"/>
          <w:szCs w:val="22"/>
        </w:rPr>
        <w:t>inventions</w:t>
      </w:r>
      <w:r w:rsidR="00012A6E" w:rsidRPr="00C10AD6">
        <w:rPr>
          <w:rFonts w:ascii="Arial" w:hAnsi="Arial" w:cs="Arial"/>
          <w:color w:val="auto"/>
          <w:sz w:val="22"/>
          <w:szCs w:val="22"/>
        </w:rPr>
        <w:t>?</w:t>
      </w:r>
      <w:r w:rsidRPr="00C10AD6">
        <w:rPr>
          <w:rFonts w:ascii="Arial" w:hAnsi="Arial" w:cs="Arial"/>
          <w:color w:val="auto"/>
          <w:sz w:val="22"/>
          <w:szCs w:val="22"/>
        </w:rPr>
        <w:t xml:space="preserve">  </w:t>
      </w:r>
      <w:r w:rsidR="00012A6E" w:rsidRPr="00C10AD6">
        <w:rPr>
          <w:rFonts w:ascii="Arial" w:hAnsi="Arial" w:cs="Arial"/>
          <w:color w:val="auto"/>
          <w:sz w:val="22"/>
          <w:szCs w:val="22"/>
        </w:rPr>
        <w:t xml:space="preserve">Hence, does the license agreement refer to </w:t>
      </w:r>
      <w:r w:rsidRPr="00C10AD6">
        <w:rPr>
          <w:rFonts w:ascii="Arial" w:hAnsi="Arial" w:cs="Arial"/>
          <w:color w:val="auto"/>
          <w:sz w:val="22"/>
          <w:szCs w:val="22"/>
        </w:rPr>
        <w:t xml:space="preserve">IP </w:t>
      </w:r>
      <w:r w:rsidR="00012A6E" w:rsidRPr="00C10AD6">
        <w:rPr>
          <w:rFonts w:ascii="Arial" w:hAnsi="Arial" w:cs="Arial"/>
          <w:color w:val="auto"/>
          <w:sz w:val="22"/>
          <w:szCs w:val="22"/>
        </w:rPr>
        <w:t>that has not yet been created?  Consider whether the inclusion of future IP might</w:t>
      </w:r>
      <w:r w:rsidRPr="00C10AD6">
        <w:rPr>
          <w:rFonts w:ascii="Arial" w:hAnsi="Arial" w:cs="Arial"/>
          <w:color w:val="auto"/>
          <w:sz w:val="22"/>
          <w:szCs w:val="22"/>
        </w:rPr>
        <w:t xml:space="preserve"> be necessary </w:t>
      </w:r>
      <w:r w:rsidR="00012A6E" w:rsidRPr="00C10AD6">
        <w:rPr>
          <w:rFonts w:ascii="Arial" w:hAnsi="Arial" w:cs="Arial"/>
          <w:color w:val="auto"/>
          <w:sz w:val="22"/>
          <w:szCs w:val="22"/>
        </w:rPr>
        <w:t xml:space="preserve">for your business activity, for the </w:t>
      </w:r>
      <w:r w:rsidRPr="00C10AD6">
        <w:rPr>
          <w:rFonts w:ascii="Arial" w:hAnsi="Arial" w:cs="Arial"/>
          <w:color w:val="auto"/>
          <w:sz w:val="22"/>
          <w:szCs w:val="22"/>
        </w:rPr>
        <w:t xml:space="preserve">manufacture </w:t>
      </w:r>
      <w:r w:rsidR="00012A6E" w:rsidRPr="00C10AD6">
        <w:rPr>
          <w:rFonts w:ascii="Arial" w:hAnsi="Arial" w:cs="Arial"/>
          <w:color w:val="auto"/>
          <w:sz w:val="22"/>
          <w:szCs w:val="22"/>
        </w:rPr>
        <w:t xml:space="preserve">of </w:t>
      </w:r>
      <w:r w:rsidRPr="00C10AD6">
        <w:rPr>
          <w:rFonts w:ascii="Arial" w:hAnsi="Arial" w:cs="Arial"/>
          <w:color w:val="auto"/>
          <w:sz w:val="22"/>
          <w:szCs w:val="22"/>
        </w:rPr>
        <w:t xml:space="preserve">products or </w:t>
      </w:r>
      <w:r w:rsidR="00012A6E" w:rsidRPr="00C10AD6">
        <w:rPr>
          <w:rFonts w:ascii="Arial" w:hAnsi="Arial" w:cs="Arial"/>
          <w:color w:val="auto"/>
          <w:sz w:val="22"/>
          <w:szCs w:val="22"/>
        </w:rPr>
        <w:t xml:space="preserve">other </w:t>
      </w:r>
      <w:r w:rsidRPr="00C10AD6">
        <w:rPr>
          <w:rFonts w:ascii="Arial" w:hAnsi="Arial" w:cs="Arial"/>
          <w:color w:val="auto"/>
          <w:sz w:val="22"/>
          <w:szCs w:val="22"/>
        </w:rPr>
        <w:t xml:space="preserve">use </w:t>
      </w:r>
      <w:r w:rsidR="00012A6E" w:rsidRPr="00C10AD6">
        <w:rPr>
          <w:rFonts w:ascii="Arial" w:hAnsi="Arial" w:cs="Arial"/>
          <w:color w:val="auto"/>
          <w:sz w:val="22"/>
          <w:szCs w:val="22"/>
        </w:rPr>
        <w:t xml:space="preserve">of </w:t>
      </w:r>
      <w:r w:rsidRPr="00C10AD6">
        <w:rPr>
          <w:rFonts w:ascii="Arial" w:hAnsi="Arial" w:cs="Arial"/>
          <w:color w:val="auto"/>
          <w:sz w:val="22"/>
          <w:szCs w:val="22"/>
        </w:rPr>
        <w:t xml:space="preserve">the </w:t>
      </w:r>
      <w:r w:rsidR="00012A6E" w:rsidRPr="00C10AD6">
        <w:rPr>
          <w:rFonts w:ascii="Arial" w:hAnsi="Arial" w:cs="Arial"/>
          <w:color w:val="auto"/>
          <w:sz w:val="22"/>
          <w:szCs w:val="22"/>
        </w:rPr>
        <w:t xml:space="preserve">licensed </w:t>
      </w:r>
      <w:r w:rsidRPr="00C10AD6">
        <w:rPr>
          <w:rFonts w:ascii="Arial" w:hAnsi="Arial" w:cs="Arial"/>
          <w:color w:val="auto"/>
          <w:sz w:val="22"/>
          <w:szCs w:val="22"/>
        </w:rPr>
        <w:t xml:space="preserve">technology. </w:t>
      </w:r>
      <w:r w:rsidR="00A71C98" w:rsidRPr="00C10AD6">
        <w:rPr>
          <w:rFonts w:ascii="Arial" w:hAnsi="Arial" w:cs="Arial"/>
          <w:color w:val="auto"/>
          <w:sz w:val="22"/>
          <w:szCs w:val="22"/>
        </w:rPr>
        <w:t xml:space="preserve"> </w:t>
      </w:r>
      <w:r w:rsidRPr="00C10AD6">
        <w:rPr>
          <w:rFonts w:ascii="Arial" w:hAnsi="Arial" w:cs="Arial"/>
          <w:color w:val="auto"/>
          <w:sz w:val="22"/>
          <w:szCs w:val="22"/>
        </w:rPr>
        <w:t>If such</w:t>
      </w:r>
      <w:r w:rsidR="00012A6E" w:rsidRPr="00C10AD6">
        <w:rPr>
          <w:rFonts w:ascii="Arial" w:hAnsi="Arial" w:cs="Arial"/>
          <w:color w:val="auto"/>
          <w:sz w:val="22"/>
          <w:szCs w:val="22"/>
        </w:rPr>
        <w:t xml:space="preserve"> improvements are contemplated </w:t>
      </w:r>
      <w:r w:rsidRPr="00C10AD6">
        <w:rPr>
          <w:rFonts w:ascii="Arial" w:hAnsi="Arial" w:cs="Arial"/>
          <w:color w:val="auto"/>
          <w:sz w:val="22"/>
          <w:szCs w:val="22"/>
        </w:rPr>
        <w:t xml:space="preserve">be aware that such provisions are difficult to value (see </w:t>
      </w:r>
      <w:hyperlink w:anchor="_Section_4_–" w:history="1">
        <w:r w:rsidR="004C1767" w:rsidRPr="00B458CE">
          <w:rPr>
            <w:rStyle w:val="Hyperlink"/>
            <w:rFonts w:ascii="Arial" w:hAnsi="Arial" w:cs="Arial"/>
            <w:sz w:val="22"/>
            <w:szCs w:val="22"/>
          </w:rPr>
          <w:t xml:space="preserve">Section </w:t>
        </w:r>
        <w:r w:rsidR="00012A6E" w:rsidRPr="00B458CE">
          <w:rPr>
            <w:rStyle w:val="Hyperlink"/>
            <w:rFonts w:ascii="Arial" w:hAnsi="Arial" w:cs="Arial"/>
            <w:sz w:val="22"/>
            <w:szCs w:val="22"/>
          </w:rPr>
          <w:t>4</w:t>
        </w:r>
      </w:hyperlink>
      <w:r w:rsidR="00012A6E" w:rsidRPr="00C10AD6">
        <w:rPr>
          <w:rFonts w:ascii="Arial" w:hAnsi="Arial" w:cs="Arial"/>
          <w:color w:val="auto"/>
          <w:sz w:val="22"/>
          <w:szCs w:val="22"/>
        </w:rPr>
        <w:t xml:space="preserve"> below) and can </w:t>
      </w:r>
      <w:r w:rsidRPr="00C10AD6">
        <w:rPr>
          <w:rFonts w:ascii="Arial" w:hAnsi="Arial" w:cs="Arial"/>
          <w:color w:val="auto"/>
          <w:sz w:val="22"/>
          <w:szCs w:val="22"/>
        </w:rPr>
        <w:t>be burden</w:t>
      </w:r>
      <w:r w:rsidR="00012A6E" w:rsidRPr="00C10AD6">
        <w:rPr>
          <w:rFonts w:ascii="Arial" w:hAnsi="Arial" w:cs="Arial"/>
          <w:color w:val="auto"/>
          <w:sz w:val="22"/>
          <w:szCs w:val="22"/>
        </w:rPr>
        <w:t>some or unfair to the licensee.</w:t>
      </w:r>
      <w:r w:rsidR="00A71C98" w:rsidRPr="00C10AD6">
        <w:rPr>
          <w:rFonts w:ascii="Arial" w:hAnsi="Arial" w:cs="Arial"/>
          <w:color w:val="auto"/>
          <w:sz w:val="22"/>
          <w:szCs w:val="22"/>
        </w:rPr>
        <w:t xml:space="preserve">  </w:t>
      </w:r>
      <w:r w:rsidR="00C837D6" w:rsidRPr="00C10AD6">
        <w:rPr>
          <w:rFonts w:ascii="Arial" w:hAnsi="Arial" w:cs="Arial"/>
          <w:color w:val="auto"/>
          <w:sz w:val="22"/>
          <w:szCs w:val="22"/>
        </w:rPr>
        <w:t xml:space="preserve">On the other hand, clauses referring to future IP rights provide particular incentives to a licensor and, if handled as options may have great value for both.  </w:t>
      </w:r>
    </w:p>
    <w:p w14:paraId="2F3FCE9E" w14:textId="521DDD62" w:rsidR="00507997" w:rsidRPr="00C10AD6" w:rsidRDefault="00507997"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Would you, as the licensee, intend to make improvements to the licensed product or technology over the term of the agreement?  What does the license agreement provide with respect to your future IP potentially resulting from your improvements?</w:t>
      </w:r>
      <w:r w:rsidR="000C2CE1">
        <w:rPr>
          <w:rFonts w:ascii="Arial" w:hAnsi="Arial" w:cs="Arial"/>
          <w:color w:val="auto"/>
          <w:sz w:val="22"/>
          <w:szCs w:val="22"/>
        </w:rPr>
        <w:t xml:space="preserve">  </w:t>
      </w:r>
    </w:p>
    <w:p w14:paraId="2F8BFE2F" w14:textId="0F2AA3DF" w:rsidR="00B458CE" w:rsidRDefault="0091241F"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Does the agreement call for one or more of the parties to develop technology over the term of the agreement?  Is there a commitment to collaborate on development?  If so, this is a development collaboration agreement, and has </w:t>
      </w:r>
      <w:r w:rsidR="001D446F">
        <w:rPr>
          <w:rFonts w:ascii="Arial" w:hAnsi="Arial" w:cs="Arial"/>
          <w:color w:val="auto"/>
          <w:sz w:val="22"/>
          <w:szCs w:val="22"/>
        </w:rPr>
        <w:t xml:space="preserve">additional </w:t>
      </w:r>
      <w:r w:rsidRPr="00C10AD6">
        <w:rPr>
          <w:rFonts w:ascii="Arial" w:hAnsi="Arial" w:cs="Arial"/>
          <w:color w:val="auto"/>
          <w:sz w:val="22"/>
          <w:szCs w:val="22"/>
        </w:rPr>
        <w:t xml:space="preserve">terms.  See </w:t>
      </w:r>
      <w:hyperlink w:anchor="_PART_II_–" w:history="1">
        <w:r w:rsidRPr="00B458CE">
          <w:rPr>
            <w:rStyle w:val="Hyperlink"/>
            <w:rFonts w:ascii="Arial" w:hAnsi="Arial" w:cs="Arial"/>
            <w:sz w:val="22"/>
            <w:szCs w:val="22"/>
          </w:rPr>
          <w:t>Part II</w:t>
        </w:r>
      </w:hyperlink>
      <w:r w:rsidRPr="00C10AD6">
        <w:rPr>
          <w:rFonts w:ascii="Arial" w:hAnsi="Arial" w:cs="Arial"/>
          <w:color w:val="auto"/>
          <w:sz w:val="22"/>
          <w:szCs w:val="22"/>
        </w:rPr>
        <w:t xml:space="preserve"> of the checklist that deals with the additional terms applicable to a development collaboration agreement.</w:t>
      </w:r>
      <w:r w:rsidR="00885941" w:rsidRPr="00C10AD6">
        <w:rPr>
          <w:rFonts w:ascii="Arial" w:hAnsi="Arial" w:cs="Arial"/>
          <w:color w:val="auto"/>
          <w:sz w:val="22"/>
          <w:szCs w:val="22"/>
        </w:rPr>
        <w:t xml:space="preserve"> </w:t>
      </w:r>
      <w:r w:rsidR="00A71C98" w:rsidRPr="00C10AD6">
        <w:rPr>
          <w:rFonts w:ascii="Arial" w:hAnsi="Arial" w:cs="Arial"/>
          <w:color w:val="auto"/>
          <w:sz w:val="22"/>
          <w:szCs w:val="22"/>
        </w:rPr>
        <w:t xml:space="preserve"> </w:t>
      </w:r>
    </w:p>
    <w:p w14:paraId="74853493" w14:textId="77777777" w:rsidR="00B458CE" w:rsidRDefault="00B458CE">
      <w:pPr>
        <w:rPr>
          <w:rFonts w:ascii="Arial" w:hAnsi="Arial" w:cs="Arial"/>
          <w:sz w:val="22"/>
          <w:szCs w:val="22"/>
          <w:lang w:val="en-GB"/>
        </w:rPr>
      </w:pPr>
      <w:r>
        <w:rPr>
          <w:rFonts w:ascii="Arial" w:hAnsi="Arial" w:cs="Arial"/>
          <w:sz w:val="22"/>
          <w:szCs w:val="22"/>
        </w:rPr>
        <w:br w:type="page"/>
      </w:r>
    </w:p>
    <w:p w14:paraId="4F36F92F" w14:textId="77777777" w:rsidR="00B5562E" w:rsidRPr="00C10AD6" w:rsidRDefault="00B5562E" w:rsidP="00B458CE">
      <w:pPr>
        <w:pStyle w:val="CO1"/>
        <w:tabs>
          <w:tab w:val="clear" w:pos="580"/>
          <w:tab w:val="left" w:pos="426"/>
        </w:tabs>
        <w:spacing w:after="240"/>
        <w:ind w:firstLine="0"/>
        <w:rPr>
          <w:rFonts w:ascii="Arial" w:hAnsi="Arial" w:cs="Arial"/>
          <w:color w:val="auto"/>
          <w:sz w:val="22"/>
          <w:szCs w:val="22"/>
        </w:rPr>
      </w:pPr>
    </w:p>
    <w:p w14:paraId="13669F60" w14:textId="5F0303D2" w:rsidR="006E0BE9" w:rsidRPr="00C10AD6" w:rsidRDefault="00C32F00"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Is ther</w:t>
      </w:r>
      <w:r w:rsidR="00992F2E">
        <w:rPr>
          <w:rFonts w:ascii="Arial" w:hAnsi="Arial" w:cs="Arial"/>
          <w:color w:val="auto"/>
          <w:sz w:val="22"/>
          <w:szCs w:val="22"/>
        </w:rPr>
        <w:t xml:space="preserve">e a provision that gives you a </w:t>
      </w:r>
      <w:r w:rsidRPr="00C10AD6">
        <w:rPr>
          <w:rFonts w:ascii="Arial" w:hAnsi="Arial" w:cs="Arial"/>
          <w:color w:val="auto"/>
          <w:sz w:val="22"/>
          <w:szCs w:val="22"/>
        </w:rPr>
        <w:t xml:space="preserve">right to be first offered any new technologies and IP that is related to the licensed </w:t>
      </w:r>
      <w:r w:rsidR="002068D3" w:rsidRPr="00C10AD6">
        <w:rPr>
          <w:rFonts w:ascii="Arial" w:hAnsi="Arial" w:cs="Arial"/>
          <w:color w:val="auto"/>
          <w:sz w:val="22"/>
          <w:szCs w:val="22"/>
        </w:rPr>
        <w:t>IP</w:t>
      </w:r>
      <w:r w:rsidR="00C837D6" w:rsidRPr="00C10AD6">
        <w:rPr>
          <w:rFonts w:ascii="Arial" w:hAnsi="Arial" w:cs="Arial"/>
          <w:color w:val="auto"/>
          <w:sz w:val="22"/>
          <w:szCs w:val="22"/>
        </w:rPr>
        <w:t xml:space="preserve"> (so called right of first refusal option)</w:t>
      </w:r>
      <w:r w:rsidR="002068D3" w:rsidRPr="00C10AD6">
        <w:rPr>
          <w:rFonts w:ascii="Arial" w:hAnsi="Arial" w:cs="Arial"/>
          <w:color w:val="auto"/>
          <w:sz w:val="22"/>
          <w:szCs w:val="22"/>
        </w:rPr>
        <w:t xml:space="preserve">? </w:t>
      </w:r>
      <w:r w:rsidR="00A71C98" w:rsidRPr="00C10AD6">
        <w:rPr>
          <w:rFonts w:ascii="Arial" w:hAnsi="Arial" w:cs="Arial"/>
          <w:color w:val="auto"/>
          <w:sz w:val="22"/>
          <w:szCs w:val="22"/>
        </w:rPr>
        <w:t xml:space="preserve"> </w:t>
      </w:r>
      <w:r w:rsidR="002068D3" w:rsidRPr="00C10AD6">
        <w:rPr>
          <w:rFonts w:ascii="Arial" w:hAnsi="Arial" w:cs="Arial"/>
          <w:color w:val="auto"/>
          <w:sz w:val="22"/>
          <w:szCs w:val="22"/>
        </w:rPr>
        <w:t xml:space="preserve">Is this important to you?  </w:t>
      </w:r>
      <w:r w:rsidRPr="00C10AD6">
        <w:rPr>
          <w:rFonts w:ascii="Arial" w:hAnsi="Arial" w:cs="Arial"/>
          <w:color w:val="auto"/>
          <w:sz w:val="22"/>
          <w:szCs w:val="22"/>
        </w:rPr>
        <w:t xml:space="preserve">If yes, how long do you have (e.g. </w:t>
      </w:r>
      <w:r w:rsidR="001D6C36" w:rsidRPr="00C10AD6">
        <w:rPr>
          <w:rFonts w:ascii="Arial" w:hAnsi="Arial" w:cs="Arial"/>
          <w:color w:val="auto"/>
          <w:sz w:val="22"/>
          <w:szCs w:val="22"/>
        </w:rPr>
        <w:t>two</w:t>
      </w:r>
      <w:r w:rsidRPr="00C10AD6">
        <w:rPr>
          <w:rFonts w:ascii="Arial" w:hAnsi="Arial" w:cs="Arial"/>
          <w:color w:val="auto"/>
          <w:sz w:val="22"/>
          <w:szCs w:val="22"/>
        </w:rPr>
        <w:t xml:space="preserve"> months to conclude an agreement before the licensor can begin negotiations with another party)</w:t>
      </w:r>
      <w:proofErr w:type="gramStart"/>
      <w:r w:rsidRPr="00C10AD6">
        <w:rPr>
          <w:rFonts w:ascii="Arial" w:hAnsi="Arial" w:cs="Arial"/>
          <w:color w:val="auto"/>
          <w:sz w:val="22"/>
          <w:szCs w:val="22"/>
        </w:rPr>
        <w:t>.</w:t>
      </w:r>
      <w:proofErr w:type="gramEnd"/>
      <w:r w:rsidRPr="00C10AD6">
        <w:rPr>
          <w:rFonts w:ascii="Arial" w:hAnsi="Arial" w:cs="Arial"/>
          <w:color w:val="auto"/>
          <w:sz w:val="22"/>
          <w:szCs w:val="22"/>
        </w:rPr>
        <w:t xml:space="preserve"> </w:t>
      </w:r>
      <w:r w:rsidR="00A71C98" w:rsidRPr="00C10AD6">
        <w:rPr>
          <w:rFonts w:ascii="Arial" w:hAnsi="Arial" w:cs="Arial"/>
          <w:color w:val="auto"/>
          <w:sz w:val="22"/>
          <w:szCs w:val="22"/>
        </w:rPr>
        <w:t xml:space="preserve"> </w:t>
      </w:r>
    </w:p>
    <w:p w14:paraId="79EF0387" w14:textId="2923720D" w:rsidR="00B5562E" w:rsidRPr="00C10AD6" w:rsidRDefault="00655F60" w:rsidP="00405B0A">
      <w:pPr>
        <w:keepNext/>
        <w:spacing w:after="240"/>
        <w:rPr>
          <w:rFonts w:ascii="Arial" w:hAnsi="Arial" w:cs="Arial"/>
          <w:sz w:val="22"/>
          <w:szCs w:val="22"/>
        </w:rPr>
      </w:pPr>
      <w:r w:rsidRPr="00B458CE">
        <w:rPr>
          <w:rFonts w:ascii="Arial" w:hAnsi="Arial" w:cs="Arial"/>
          <w:b/>
          <w:color w:val="17365D" w:themeColor="text2" w:themeShade="BF"/>
          <w:sz w:val="22"/>
          <w:szCs w:val="22"/>
          <w:u w:val="single"/>
        </w:rPr>
        <w:t>Example</w:t>
      </w:r>
      <w:r w:rsidRPr="00B458CE">
        <w:rPr>
          <w:rFonts w:ascii="Arial" w:hAnsi="Arial" w:cs="Arial"/>
          <w:b/>
          <w:color w:val="17365D" w:themeColor="text2" w:themeShade="BF"/>
          <w:sz w:val="22"/>
          <w:szCs w:val="22"/>
        </w:rPr>
        <w:t>:</w:t>
      </w:r>
      <w:r w:rsidRPr="00C10AD6">
        <w:rPr>
          <w:rFonts w:ascii="Arial" w:hAnsi="Arial" w:cs="Arial"/>
          <w:sz w:val="22"/>
          <w:szCs w:val="22"/>
        </w:rPr>
        <w:t xml:space="preserve">  A chart like the one used in the</w:t>
      </w:r>
      <w:r w:rsidR="00B5562E" w:rsidRPr="00C10AD6">
        <w:rPr>
          <w:rFonts w:ascii="Arial" w:hAnsi="Arial" w:cs="Arial"/>
          <w:sz w:val="22"/>
          <w:szCs w:val="22"/>
        </w:rPr>
        <w:t xml:space="preserve"> </w:t>
      </w:r>
      <w:r w:rsidR="00D538C9" w:rsidRPr="00C10AD6">
        <w:rPr>
          <w:rFonts w:ascii="Arial" w:hAnsi="Arial" w:cs="Arial"/>
          <w:sz w:val="22"/>
          <w:szCs w:val="22"/>
        </w:rPr>
        <w:t>example below</w:t>
      </w:r>
      <w:r w:rsidRPr="00C10AD6">
        <w:rPr>
          <w:rFonts w:ascii="Arial" w:hAnsi="Arial" w:cs="Arial"/>
          <w:sz w:val="22"/>
          <w:szCs w:val="22"/>
        </w:rPr>
        <w:t xml:space="preserve"> may serve you as a tool to identify what IP and other subject matter could be included in a license agreement.  You may wish to fill in such a chart in preparation for any licensing negotiations. </w:t>
      </w:r>
      <w:r w:rsidR="00A71C98" w:rsidRPr="00C10AD6">
        <w:rPr>
          <w:rFonts w:ascii="Arial" w:hAnsi="Arial" w:cs="Arial"/>
          <w:sz w:val="22"/>
          <w:szCs w:val="22"/>
        </w:rPr>
        <w:t xml:space="preserve"> </w:t>
      </w:r>
    </w:p>
    <w:tbl>
      <w:tblPr>
        <w:tblStyle w:val="TableGrid"/>
        <w:tblW w:w="0" w:type="auto"/>
        <w:tblInd w:w="108" w:type="dxa"/>
        <w:tblLook w:val="04A0" w:firstRow="1" w:lastRow="0" w:firstColumn="1" w:lastColumn="0" w:noHBand="0" w:noVBand="1"/>
      </w:tblPr>
      <w:tblGrid>
        <w:gridCol w:w="2763"/>
        <w:gridCol w:w="2872"/>
        <w:gridCol w:w="2786"/>
      </w:tblGrid>
      <w:tr w:rsidR="00EC7988" w:rsidRPr="00C10AD6" w14:paraId="3F53D20E" w14:textId="77777777" w:rsidTr="00616323">
        <w:tc>
          <w:tcPr>
            <w:tcW w:w="2844" w:type="dxa"/>
          </w:tcPr>
          <w:p w14:paraId="33191D8B" w14:textId="692C3737" w:rsidR="00B5562E" w:rsidRPr="00235244" w:rsidRDefault="00616323" w:rsidP="00405B0A">
            <w:pPr>
              <w:pStyle w:val="CO1"/>
              <w:spacing w:after="240"/>
              <w:ind w:firstLine="0"/>
              <w:rPr>
                <w:rFonts w:ascii="Arial" w:hAnsi="Arial" w:cs="Arial"/>
                <w:b/>
                <w:color w:val="auto"/>
                <w:sz w:val="22"/>
                <w:szCs w:val="22"/>
              </w:rPr>
            </w:pPr>
            <w:r w:rsidRPr="00235244">
              <w:rPr>
                <w:rFonts w:ascii="Arial" w:hAnsi="Arial" w:cs="Arial"/>
                <w:b/>
                <w:color w:val="auto"/>
                <w:sz w:val="22"/>
                <w:szCs w:val="22"/>
              </w:rPr>
              <w:t>Subject matter</w:t>
            </w:r>
          </w:p>
        </w:tc>
        <w:tc>
          <w:tcPr>
            <w:tcW w:w="2952" w:type="dxa"/>
          </w:tcPr>
          <w:p w14:paraId="3D9DC95D" w14:textId="402E0B70" w:rsidR="00B5562E" w:rsidRPr="00235244" w:rsidRDefault="00616323" w:rsidP="00405B0A">
            <w:pPr>
              <w:pStyle w:val="CO1"/>
              <w:spacing w:after="240"/>
              <w:ind w:firstLine="0"/>
              <w:rPr>
                <w:rFonts w:ascii="Arial" w:hAnsi="Arial" w:cs="Arial"/>
                <w:b/>
                <w:color w:val="auto"/>
                <w:sz w:val="22"/>
                <w:szCs w:val="22"/>
              </w:rPr>
            </w:pPr>
            <w:r w:rsidRPr="00235244">
              <w:rPr>
                <w:rFonts w:ascii="Arial" w:hAnsi="Arial" w:cs="Arial"/>
                <w:b/>
                <w:color w:val="auto"/>
                <w:sz w:val="22"/>
                <w:szCs w:val="22"/>
              </w:rPr>
              <w:t>Party A</w:t>
            </w:r>
          </w:p>
        </w:tc>
        <w:tc>
          <w:tcPr>
            <w:tcW w:w="2851" w:type="dxa"/>
          </w:tcPr>
          <w:p w14:paraId="658F238D" w14:textId="5C13F645" w:rsidR="00B5562E" w:rsidRPr="00235244" w:rsidRDefault="00616323" w:rsidP="00405B0A">
            <w:pPr>
              <w:pStyle w:val="CO1"/>
              <w:spacing w:after="240"/>
              <w:ind w:firstLine="0"/>
              <w:rPr>
                <w:rFonts w:ascii="Arial" w:hAnsi="Arial" w:cs="Arial"/>
                <w:b/>
                <w:color w:val="auto"/>
                <w:sz w:val="22"/>
                <w:szCs w:val="22"/>
              </w:rPr>
            </w:pPr>
            <w:r w:rsidRPr="00235244">
              <w:rPr>
                <w:rFonts w:ascii="Arial" w:hAnsi="Arial" w:cs="Arial"/>
                <w:b/>
                <w:color w:val="auto"/>
                <w:sz w:val="22"/>
                <w:szCs w:val="22"/>
              </w:rPr>
              <w:t>Party B</w:t>
            </w:r>
          </w:p>
        </w:tc>
      </w:tr>
      <w:tr w:rsidR="00EC7988" w:rsidRPr="00C10AD6" w14:paraId="1771A18B" w14:textId="77777777" w:rsidTr="00A91BAF">
        <w:tc>
          <w:tcPr>
            <w:tcW w:w="2844" w:type="dxa"/>
          </w:tcPr>
          <w:p w14:paraId="2B0493E8" w14:textId="77777777" w:rsidR="00616323" w:rsidRPr="00C10AD6" w:rsidRDefault="00616323"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 xml:space="preserve">Patents </w:t>
            </w:r>
          </w:p>
        </w:tc>
        <w:tc>
          <w:tcPr>
            <w:tcW w:w="2952" w:type="dxa"/>
          </w:tcPr>
          <w:p w14:paraId="69AAE400" w14:textId="77777777" w:rsidR="00616323" w:rsidRPr="00C10AD6" w:rsidRDefault="00616323"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 xml:space="preserve">---?  </w:t>
            </w:r>
            <w:r w:rsidRPr="00C10AD6">
              <w:rPr>
                <w:rFonts w:ascii="Arial" w:hAnsi="Arial" w:cs="Arial"/>
                <w:color w:val="auto"/>
                <w:sz w:val="22"/>
                <w:szCs w:val="22"/>
              </w:rPr>
              <w:br/>
              <w:t xml:space="preserve">Maybe a license to a patent protected technology—check into this  </w:t>
            </w:r>
          </w:p>
        </w:tc>
        <w:tc>
          <w:tcPr>
            <w:tcW w:w="2851" w:type="dxa"/>
          </w:tcPr>
          <w:p w14:paraId="5BF9C118" w14:textId="5AA66559" w:rsidR="00616323" w:rsidRPr="00C10AD6" w:rsidRDefault="00616323" w:rsidP="004C1767">
            <w:pPr>
              <w:pStyle w:val="CO1"/>
              <w:spacing w:after="240"/>
              <w:ind w:firstLine="0"/>
              <w:rPr>
                <w:rFonts w:ascii="Arial" w:hAnsi="Arial" w:cs="Arial"/>
                <w:color w:val="auto"/>
                <w:sz w:val="22"/>
                <w:szCs w:val="22"/>
              </w:rPr>
            </w:pPr>
            <w:r w:rsidRPr="00C10AD6">
              <w:rPr>
                <w:rFonts w:ascii="Arial" w:hAnsi="Arial" w:cs="Arial"/>
                <w:color w:val="auto"/>
                <w:sz w:val="22"/>
                <w:szCs w:val="22"/>
              </w:rPr>
              <w:t xml:space="preserve">Patent </w:t>
            </w:r>
            <w:r w:rsidR="004C1767">
              <w:rPr>
                <w:rFonts w:ascii="Arial" w:hAnsi="Arial" w:cs="Arial"/>
                <w:color w:val="auto"/>
                <w:sz w:val="22"/>
                <w:szCs w:val="22"/>
              </w:rPr>
              <w:t xml:space="preserve">No. </w:t>
            </w:r>
            <w:r w:rsidRPr="00C10AD6">
              <w:rPr>
                <w:rFonts w:ascii="Arial" w:hAnsi="Arial" w:cs="Arial"/>
                <w:color w:val="auto"/>
                <w:sz w:val="22"/>
                <w:szCs w:val="22"/>
              </w:rPr>
              <w:t xml:space="preserve">222444555 USA  </w:t>
            </w:r>
          </w:p>
        </w:tc>
      </w:tr>
      <w:tr w:rsidR="00EC7988" w:rsidRPr="00C10AD6" w14:paraId="7965FC7E" w14:textId="77777777" w:rsidTr="00616323">
        <w:tc>
          <w:tcPr>
            <w:tcW w:w="2844" w:type="dxa"/>
          </w:tcPr>
          <w:p w14:paraId="0DAE4A44" w14:textId="0E83E5DB" w:rsidR="004D055C" w:rsidRPr="00C10AD6" w:rsidRDefault="004D055C"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Copyright works</w:t>
            </w:r>
            <w:r w:rsidR="00B34970" w:rsidRPr="00C10AD6">
              <w:rPr>
                <w:rFonts w:ascii="Arial" w:hAnsi="Arial" w:cs="Arial"/>
                <w:color w:val="auto"/>
                <w:sz w:val="22"/>
                <w:szCs w:val="22"/>
              </w:rPr>
              <w:t xml:space="preserve"> </w:t>
            </w:r>
          </w:p>
        </w:tc>
        <w:tc>
          <w:tcPr>
            <w:tcW w:w="2952" w:type="dxa"/>
          </w:tcPr>
          <w:p w14:paraId="41A1D172" w14:textId="3329A595" w:rsidR="004D055C" w:rsidRPr="00C10AD6" w:rsidRDefault="004D055C"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w:t>
            </w:r>
            <w:r w:rsidR="00B34970" w:rsidRPr="00C10AD6">
              <w:rPr>
                <w:rFonts w:ascii="Arial" w:hAnsi="Arial" w:cs="Arial"/>
                <w:color w:val="auto"/>
                <w:sz w:val="22"/>
                <w:szCs w:val="22"/>
              </w:rPr>
              <w:t xml:space="preserve"> </w:t>
            </w:r>
          </w:p>
        </w:tc>
        <w:tc>
          <w:tcPr>
            <w:tcW w:w="2851" w:type="dxa"/>
          </w:tcPr>
          <w:p w14:paraId="7263CABF" w14:textId="53C1215C" w:rsidR="004D055C" w:rsidRPr="00C10AD6" w:rsidRDefault="004D055C"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 xml:space="preserve">Protocol X </w:t>
            </w:r>
            <w:r w:rsidR="00B34970" w:rsidRPr="00C10AD6">
              <w:rPr>
                <w:rFonts w:ascii="Arial" w:hAnsi="Arial" w:cs="Arial"/>
                <w:color w:val="auto"/>
                <w:sz w:val="22"/>
                <w:szCs w:val="22"/>
              </w:rPr>
              <w:br/>
            </w:r>
            <w:r w:rsidRPr="00C10AD6">
              <w:rPr>
                <w:rFonts w:ascii="Arial" w:hAnsi="Arial" w:cs="Arial"/>
                <w:color w:val="auto"/>
                <w:sz w:val="22"/>
                <w:szCs w:val="22"/>
              </w:rPr>
              <w:t xml:space="preserve">Technical manual for manufacturing; </w:t>
            </w:r>
            <w:r w:rsidR="00B34970" w:rsidRPr="00C10AD6">
              <w:rPr>
                <w:rFonts w:ascii="Arial" w:hAnsi="Arial" w:cs="Arial"/>
                <w:color w:val="auto"/>
                <w:sz w:val="22"/>
                <w:szCs w:val="22"/>
              </w:rPr>
              <w:t xml:space="preserve"> </w:t>
            </w:r>
            <w:r w:rsidRPr="00C10AD6">
              <w:rPr>
                <w:rFonts w:ascii="Arial" w:hAnsi="Arial" w:cs="Arial"/>
                <w:color w:val="auto"/>
                <w:sz w:val="22"/>
                <w:szCs w:val="22"/>
              </w:rPr>
              <w:t>specifications for robotics</w:t>
            </w:r>
            <w:r w:rsidR="00B34970" w:rsidRPr="00C10AD6">
              <w:rPr>
                <w:rFonts w:ascii="Arial" w:hAnsi="Arial" w:cs="Arial"/>
                <w:color w:val="auto"/>
                <w:sz w:val="22"/>
                <w:szCs w:val="22"/>
              </w:rPr>
              <w:t xml:space="preserve">  </w:t>
            </w:r>
          </w:p>
        </w:tc>
      </w:tr>
      <w:tr w:rsidR="00EC7988" w:rsidRPr="00C10AD6" w14:paraId="57E23785" w14:textId="77777777" w:rsidTr="00616323">
        <w:tc>
          <w:tcPr>
            <w:tcW w:w="2844" w:type="dxa"/>
          </w:tcPr>
          <w:p w14:paraId="58945865" w14:textId="7515AA7E" w:rsidR="00B5562E" w:rsidRPr="00C10AD6" w:rsidRDefault="00B5562E"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Utility models</w:t>
            </w:r>
            <w:r w:rsidR="00B34970" w:rsidRPr="00C10AD6">
              <w:rPr>
                <w:rFonts w:ascii="Arial" w:hAnsi="Arial" w:cs="Arial"/>
                <w:color w:val="auto"/>
                <w:sz w:val="22"/>
                <w:szCs w:val="22"/>
              </w:rPr>
              <w:t xml:space="preserve"> </w:t>
            </w:r>
          </w:p>
        </w:tc>
        <w:tc>
          <w:tcPr>
            <w:tcW w:w="2952" w:type="dxa"/>
          </w:tcPr>
          <w:p w14:paraId="54B65C31" w14:textId="5FC212D4"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w:t>
            </w:r>
            <w:r w:rsidR="00B34970" w:rsidRPr="00C10AD6">
              <w:rPr>
                <w:rFonts w:ascii="Arial" w:hAnsi="Arial" w:cs="Arial"/>
                <w:color w:val="auto"/>
                <w:sz w:val="22"/>
                <w:szCs w:val="22"/>
              </w:rPr>
              <w:t xml:space="preserve"> </w:t>
            </w:r>
          </w:p>
        </w:tc>
        <w:tc>
          <w:tcPr>
            <w:tcW w:w="2851" w:type="dxa"/>
          </w:tcPr>
          <w:p w14:paraId="4E1006D0" w14:textId="335936B8"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w:t>
            </w:r>
            <w:r w:rsidR="00B34970" w:rsidRPr="00C10AD6">
              <w:rPr>
                <w:rFonts w:ascii="Arial" w:hAnsi="Arial" w:cs="Arial"/>
                <w:color w:val="auto"/>
                <w:sz w:val="22"/>
                <w:szCs w:val="22"/>
              </w:rPr>
              <w:t xml:space="preserve"> </w:t>
            </w:r>
          </w:p>
        </w:tc>
      </w:tr>
      <w:tr w:rsidR="00EC7988" w:rsidRPr="00C10AD6" w14:paraId="2D0AEFC4" w14:textId="77777777" w:rsidTr="00616323">
        <w:tc>
          <w:tcPr>
            <w:tcW w:w="2844" w:type="dxa"/>
          </w:tcPr>
          <w:p w14:paraId="1C78E0FB" w14:textId="5B3A9CDB" w:rsidR="00B5562E" w:rsidRPr="00C10AD6" w:rsidRDefault="00B5562E"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Design</w:t>
            </w:r>
            <w:r w:rsidR="00B34970" w:rsidRPr="00C10AD6">
              <w:rPr>
                <w:rFonts w:ascii="Arial" w:hAnsi="Arial" w:cs="Arial"/>
                <w:color w:val="auto"/>
                <w:sz w:val="22"/>
                <w:szCs w:val="22"/>
              </w:rPr>
              <w:t xml:space="preserve"> </w:t>
            </w:r>
          </w:p>
        </w:tc>
        <w:tc>
          <w:tcPr>
            <w:tcW w:w="2952" w:type="dxa"/>
          </w:tcPr>
          <w:p w14:paraId="385FFF52" w14:textId="77777777" w:rsidR="00B5562E" w:rsidRPr="00C10AD6" w:rsidRDefault="00B5562E" w:rsidP="00405B0A">
            <w:pPr>
              <w:pStyle w:val="CO1"/>
              <w:spacing w:after="240"/>
              <w:ind w:firstLine="0"/>
              <w:rPr>
                <w:rFonts w:ascii="Arial" w:hAnsi="Arial" w:cs="Arial"/>
                <w:color w:val="auto"/>
                <w:sz w:val="22"/>
                <w:szCs w:val="22"/>
              </w:rPr>
            </w:pPr>
          </w:p>
        </w:tc>
        <w:tc>
          <w:tcPr>
            <w:tcW w:w="2851" w:type="dxa"/>
          </w:tcPr>
          <w:p w14:paraId="645BB3BB" w14:textId="0094F34F"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Design for plastic enclosure for 2016 product</w:t>
            </w:r>
            <w:r w:rsidR="00B34970" w:rsidRPr="00C10AD6">
              <w:rPr>
                <w:rFonts w:ascii="Arial" w:hAnsi="Arial" w:cs="Arial"/>
                <w:color w:val="auto"/>
                <w:sz w:val="22"/>
                <w:szCs w:val="22"/>
              </w:rPr>
              <w:t xml:space="preserve"> </w:t>
            </w:r>
          </w:p>
        </w:tc>
      </w:tr>
      <w:tr w:rsidR="00EC7988" w:rsidRPr="00C10AD6" w14:paraId="44A605CD" w14:textId="77777777" w:rsidTr="00616323">
        <w:tc>
          <w:tcPr>
            <w:tcW w:w="2844" w:type="dxa"/>
          </w:tcPr>
          <w:p w14:paraId="179CFC16" w14:textId="72A06BC6" w:rsidR="00B5562E" w:rsidRPr="00C10AD6" w:rsidRDefault="00B5562E"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Trademarks</w:t>
            </w:r>
            <w:r w:rsidR="00B34970" w:rsidRPr="00C10AD6">
              <w:rPr>
                <w:rFonts w:ascii="Arial" w:hAnsi="Arial" w:cs="Arial"/>
                <w:color w:val="auto"/>
                <w:sz w:val="22"/>
                <w:szCs w:val="22"/>
              </w:rPr>
              <w:t xml:space="preserve"> </w:t>
            </w:r>
          </w:p>
        </w:tc>
        <w:tc>
          <w:tcPr>
            <w:tcW w:w="2952" w:type="dxa"/>
          </w:tcPr>
          <w:p w14:paraId="1317D4C8" w14:textId="517D1564"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w:t>
            </w:r>
            <w:r w:rsidR="00B34970" w:rsidRPr="00C10AD6">
              <w:rPr>
                <w:rFonts w:ascii="Arial" w:hAnsi="Arial" w:cs="Arial"/>
                <w:color w:val="auto"/>
                <w:sz w:val="22"/>
                <w:szCs w:val="22"/>
              </w:rPr>
              <w:t xml:space="preserve"> </w:t>
            </w:r>
          </w:p>
        </w:tc>
        <w:tc>
          <w:tcPr>
            <w:tcW w:w="2851" w:type="dxa"/>
          </w:tcPr>
          <w:p w14:paraId="7C7F8F36" w14:textId="5711195E"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 xml:space="preserve">Logo for </w:t>
            </w:r>
            <w:r w:rsidR="00655F60" w:rsidRPr="00C10AD6">
              <w:rPr>
                <w:rFonts w:ascii="Arial" w:hAnsi="Arial" w:cs="Arial"/>
                <w:color w:val="auto"/>
                <w:sz w:val="22"/>
                <w:szCs w:val="22"/>
              </w:rPr>
              <w:t xml:space="preserve">use by </w:t>
            </w:r>
            <w:r w:rsidR="00235244" w:rsidRPr="00C10AD6">
              <w:rPr>
                <w:rFonts w:ascii="Arial" w:hAnsi="Arial" w:cs="Arial"/>
                <w:color w:val="auto"/>
                <w:sz w:val="22"/>
                <w:szCs w:val="22"/>
              </w:rPr>
              <w:t xml:space="preserve">party </w:t>
            </w:r>
            <w:r w:rsidRPr="00C10AD6">
              <w:rPr>
                <w:rFonts w:ascii="Arial" w:hAnsi="Arial" w:cs="Arial"/>
                <w:color w:val="auto"/>
                <w:sz w:val="22"/>
                <w:szCs w:val="22"/>
              </w:rPr>
              <w:t>A</w:t>
            </w:r>
            <w:r w:rsidR="00B34970" w:rsidRPr="00C10AD6">
              <w:rPr>
                <w:rFonts w:ascii="Arial" w:hAnsi="Arial" w:cs="Arial"/>
                <w:color w:val="auto"/>
                <w:sz w:val="22"/>
                <w:szCs w:val="22"/>
              </w:rPr>
              <w:t xml:space="preserve"> </w:t>
            </w:r>
          </w:p>
        </w:tc>
      </w:tr>
      <w:tr w:rsidR="00EC7988" w:rsidRPr="00C10AD6" w14:paraId="466E5EEF" w14:textId="77777777" w:rsidTr="00616323">
        <w:tc>
          <w:tcPr>
            <w:tcW w:w="2844" w:type="dxa"/>
          </w:tcPr>
          <w:p w14:paraId="34D67DDB" w14:textId="0F53928E"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Trade secrets/IP know how</w:t>
            </w:r>
            <w:r w:rsidR="00B34970" w:rsidRPr="00C10AD6">
              <w:rPr>
                <w:rFonts w:ascii="Arial" w:hAnsi="Arial" w:cs="Arial"/>
                <w:color w:val="auto"/>
                <w:sz w:val="22"/>
                <w:szCs w:val="22"/>
              </w:rPr>
              <w:t xml:space="preserve"> </w:t>
            </w:r>
          </w:p>
        </w:tc>
        <w:tc>
          <w:tcPr>
            <w:tcW w:w="2952" w:type="dxa"/>
          </w:tcPr>
          <w:p w14:paraId="23A71CA4" w14:textId="145FC1A9"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 xml:space="preserve">Confidential vendor list; </w:t>
            </w:r>
            <w:r w:rsidR="00B34970" w:rsidRPr="00C10AD6">
              <w:rPr>
                <w:rFonts w:ascii="Arial" w:hAnsi="Arial" w:cs="Arial"/>
                <w:color w:val="auto"/>
                <w:sz w:val="22"/>
                <w:szCs w:val="22"/>
              </w:rPr>
              <w:t xml:space="preserve"> </w:t>
            </w:r>
            <w:r w:rsidRPr="00C10AD6">
              <w:rPr>
                <w:rFonts w:ascii="Arial" w:hAnsi="Arial" w:cs="Arial"/>
                <w:color w:val="auto"/>
                <w:sz w:val="22"/>
                <w:szCs w:val="22"/>
              </w:rPr>
              <w:t>database about local distributors</w:t>
            </w:r>
            <w:r w:rsidR="00B34970" w:rsidRPr="00C10AD6">
              <w:rPr>
                <w:rFonts w:ascii="Arial" w:hAnsi="Arial" w:cs="Arial"/>
                <w:color w:val="auto"/>
                <w:sz w:val="22"/>
                <w:szCs w:val="22"/>
              </w:rPr>
              <w:t xml:space="preserve"> </w:t>
            </w:r>
          </w:p>
        </w:tc>
        <w:tc>
          <w:tcPr>
            <w:tcW w:w="2851" w:type="dxa"/>
          </w:tcPr>
          <w:p w14:paraId="5D029080" w14:textId="77777777" w:rsidR="00B5562E" w:rsidRPr="00C10AD6" w:rsidRDefault="00B5562E" w:rsidP="00405B0A">
            <w:pPr>
              <w:pStyle w:val="CO1"/>
              <w:spacing w:after="240"/>
              <w:ind w:firstLine="0"/>
              <w:rPr>
                <w:rFonts w:ascii="Arial" w:hAnsi="Arial" w:cs="Arial"/>
                <w:color w:val="auto"/>
                <w:sz w:val="22"/>
                <w:szCs w:val="22"/>
              </w:rPr>
            </w:pPr>
          </w:p>
        </w:tc>
      </w:tr>
      <w:tr w:rsidR="00EC7988" w:rsidRPr="00C10AD6" w14:paraId="046A20AC" w14:textId="77777777" w:rsidTr="00616323">
        <w:tc>
          <w:tcPr>
            <w:tcW w:w="2844" w:type="dxa"/>
          </w:tcPr>
          <w:p w14:paraId="2B9F7733" w14:textId="1429FC39"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Non-IP know how (advice, guidance)</w:t>
            </w:r>
            <w:r w:rsidR="00B34970" w:rsidRPr="00C10AD6">
              <w:rPr>
                <w:rFonts w:ascii="Arial" w:hAnsi="Arial" w:cs="Arial"/>
                <w:color w:val="auto"/>
                <w:sz w:val="22"/>
                <w:szCs w:val="22"/>
              </w:rPr>
              <w:t xml:space="preserve"> </w:t>
            </w:r>
          </w:p>
        </w:tc>
        <w:tc>
          <w:tcPr>
            <w:tcW w:w="2952" w:type="dxa"/>
          </w:tcPr>
          <w:p w14:paraId="1FACA164" w14:textId="77777777" w:rsidR="00B5562E" w:rsidRPr="00C10AD6" w:rsidRDefault="00B5562E" w:rsidP="00405B0A">
            <w:pPr>
              <w:pStyle w:val="CO1"/>
              <w:spacing w:after="240"/>
              <w:ind w:firstLine="0"/>
              <w:rPr>
                <w:rFonts w:ascii="Arial" w:hAnsi="Arial" w:cs="Arial"/>
                <w:color w:val="auto"/>
                <w:sz w:val="22"/>
                <w:szCs w:val="22"/>
              </w:rPr>
            </w:pPr>
          </w:p>
        </w:tc>
        <w:tc>
          <w:tcPr>
            <w:tcW w:w="2851" w:type="dxa"/>
          </w:tcPr>
          <w:p w14:paraId="3CB84635" w14:textId="38951B7B" w:rsidR="00B5562E" w:rsidRPr="00C10AD6" w:rsidRDefault="00D538C9"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30 hours of tech support</w:t>
            </w:r>
            <w:r w:rsidR="00B34970" w:rsidRPr="00C10AD6">
              <w:rPr>
                <w:rFonts w:ascii="Arial" w:hAnsi="Arial" w:cs="Arial"/>
                <w:color w:val="auto"/>
                <w:sz w:val="22"/>
                <w:szCs w:val="22"/>
              </w:rPr>
              <w:t xml:space="preserve"> </w:t>
            </w:r>
          </w:p>
        </w:tc>
      </w:tr>
    </w:tbl>
    <w:p w14:paraId="7F47EB08" w14:textId="05108E37" w:rsidR="001D46B6" w:rsidRPr="00C10AD6" w:rsidRDefault="001D46B6" w:rsidP="00405B0A">
      <w:pPr>
        <w:spacing w:after="240"/>
        <w:rPr>
          <w:rStyle w:val="Heading4Char"/>
          <w:rFonts w:ascii="Arial" w:hAnsi="Arial" w:cs="Arial"/>
          <w:i w:val="0"/>
          <w:color w:val="auto"/>
          <w:sz w:val="22"/>
          <w:szCs w:val="22"/>
        </w:rPr>
      </w:pPr>
    </w:p>
    <w:p w14:paraId="2D6AD46C" w14:textId="77777777" w:rsidR="00424FB8" w:rsidRPr="00C10AD6" w:rsidRDefault="00424FB8">
      <w:pPr>
        <w:rPr>
          <w:rStyle w:val="Heading4Char"/>
          <w:rFonts w:ascii="Arial" w:hAnsi="Arial" w:cs="Arial"/>
          <w:i w:val="0"/>
          <w:color w:val="auto"/>
          <w:sz w:val="22"/>
          <w:szCs w:val="22"/>
        </w:rPr>
        <w:sectPr w:rsidR="00424FB8" w:rsidRPr="00C10AD6" w:rsidSect="00532879">
          <w:headerReference w:type="even" r:id="rId17"/>
          <w:headerReference w:type="default" r:id="rId18"/>
          <w:pgSz w:w="11907" w:h="16840" w:code="9"/>
          <w:pgMar w:top="1440" w:right="1797" w:bottom="1276" w:left="1797" w:header="720" w:footer="720" w:gutter="0"/>
          <w:cols w:space="720"/>
          <w:docGrid w:linePitch="360"/>
        </w:sectPr>
      </w:pPr>
    </w:p>
    <w:p w14:paraId="3C32120B" w14:textId="0208F9FB" w:rsidR="00B70CA8" w:rsidRPr="00C10AD6" w:rsidRDefault="00B70CA8">
      <w:pPr>
        <w:rPr>
          <w:rStyle w:val="Heading4Char"/>
          <w:rFonts w:ascii="Arial" w:hAnsi="Arial" w:cs="Arial"/>
          <w:i w:val="0"/>
          <w:color w:val="auto"/>
          <w:sz w:val="22"/>
          <w:szCs w:val="22"/>
        </w:rPr>
      </w:pPr>
    </w:p>
    <w:p w14:paraId="643268BD" w14:textId="224D1037" w:rsidR="00451255" w:rsidRPr="00A27833" w:rsidRDefault="00A91BAF" w:rsidP="00D47C0D">
      <w:pPr>
        <w:pStyle w:val="Heading3"/>
        <w:spacing w:before="240" w:after="240"/>
        <w:rPr>
          <w:rStyle w:val="Heading4Char"/>
          <w:rFonts w:ascii="Arial" w:hAnsi="Arial" w:cs="Arial"/>
          <w:b/>
          <w:bCs/>
          <w:i w:val="0"/>
          <w:iCs w:val="0"/>
          <w:color w:val="17365D" w:themeColor="text2" w:themeShade="BF"/>
          <w:sz w:val="22"/>
        </w:rPr>
      </w:pPr>
      <w:bookmarkStart w:id="5" w:name="_3._License_Grants"/>
      <w:bookmarkStart w:id="6" w:name="_Section_3_–"/>
      <w:bookmarkEnd w:id="5"/>
      <w:bookmarkEnd w:id="6"/>
      <w:r w:rsidRPr="00A27833">
        <w:rPr>
          <w:rStyle w:val="Heading4Char"/>
          <w:rFonts w:ascii="Arial" w:hAnsi="Arial" w:cs="Arial"/>
          <w:b/>
          <w:bCs/>
          <w:i w:val="0"/>
          <w:iCs w:val="0"/>
          <w:color w:val="17365D" w:themeColor="text2" w:themeShade="BF"/>
          <w:sz w:val="22"/>
        </w:rPr>
        <w:t xml:space="preserve">Section </w:t>
      </w:r>
      <w:r w:rsidR="00AB48D9" w:rsidRPr="00A27833">
        <w:rPr>
          <w:rStyle w:val="Heading4Char"/>
          <w:rFonts w:ascii="Arial" w:hAnsi="Arial" w:cs="Arial"/>
          <w:b/>
          <w:bCs/>
          <w:i w:val="0"/>
          <w:iCs w:val="0"/>
          <w:color w:val="17365D" w:themeColor="text2" w:themeShade="BF"/>
          <w:sz w:val="22"/>
        </w:rPr>
        <w:t>3</w:t>
      </w:r>
      <w:r w:rsidRPr="00A27833">
        <w:rPr>
          <w:rStyle w:val="Heading4Char"/>
          <w:rFonts w:ascii="Arial" w:hAnsi="Arial" w:cs="Arial"/>
          <w:b/>
          <w:bCs/>
          <w:i w:val="0"/>
          <w:iCs w:val="0"/>
          <w:color w:val="17365D" w:themeColor="text2" w:themeShade="BF"/>
          <w:sz w:val="22"/>
        </w:rPr>
        <w:t xml:space="preserve"> – </w:t>
      </w:r>
      <w:r w:rsidR="00944B26" w:rsidRPr="00A27833">
        <w:rPr>
          <w:rStyle w:val="Heading4Char"/>
          <w:rFonts w:ascii="Arial" w:hAnsi="Arial" w:cs="Arial"/>
          <w:b/>
          <w:bCs/>
          <w:i w:val="0"/>
          <w:iCs w:val="0"/>
          <w:color w:val="17365D" w:themeColor="text2" w:themeShade="BF"/>
          <w:sz w:val="22"/>
        </w:rPr>
        <w:t xml:space="preserve">License </w:t>
      </w:r>
      <w:r w:rsidR="00992F2E">
        <w:rPr>
          <w:rStyle w:val="Heading4Char"/>
          <w:rFonts w:ascii="Arial" w:hAnsi="Arial" w:cs="Arial"/>
          <w:b/>
          <w:bCs/>
          <w:i w:val="0"/>
          <w:iCs w:val="0"/>
          <w:color w:val="17365D" w:themeColor="text2" w:themeShade="BF"/>
          <w:sz w:val="22"/>
        </w:rPr>
        <w:t>g</w:t>
      </w:r>
      <w:r w:rsidR="00944B26" w:rsidRPr="00A27833">
        <w:rPr>
          <w:rStyle w:val="Heading4Char"/>
          <w:rFonts w:ascii="Arial" w:hAnsi="Arial" w:cs="Arial"/>
          <w:b/>
          <w:bCs/>
          <w:i w:val="0"/>
          <w:iCs w:val="0"/>
          <w:color w:val="17365D" w:themeColor="text2" w:themeShade="BF"/>
          <w:sz w:val="22"/>
        </w:rPr>
        <w:t>rants</w:t>
      </w:r>
      <w:r w:rsidR="00674757" w:rsidRPr="00A27833">
        <w:rPr>
          <w:rStyle w:val="Heading4Char"/>
          <w:rFonts w:ascii="Arial" w:hAnsi="Arial" w:cs="Arial"/>
          <w:b/>
          <w:bCs/>
          <w:i w:val="0"/>
          <w:iCs w:val="0"/>
          <w:color w:val="17365D" w:themeColor="text2" w:themeShade="BF"/>
          <w:sz w:val="22"/>
        </w:rPr>
        <w:t xml:space="preserve"> </w:t>
      </w:r>
    </w:p>
    <w:p w14:paraId="661B6399" w14:textId="2BE0EDF6" w:rsidR="005E2820" w:rsidRPr="00C10AD6" w:rsidRDefault="005E2820" w:rsidP="00405B0A">
      <w:pPr>
        <w:pStyle w:val="CO1"/>
        <w:spacing w:after="240"/>
        <w:ind w:firstLine="0"/>
        <w:jc w:val="both"/>
        <w:rPr>
          <w:rFonts w:ascii="Arial" w:hAnsi="Arial" w:cs="Arial"/>
          <w:color w:val="auto"/>
          <w:sz w:val="22"/>
          <w:szCs w:val="22"/>
        </w:rPr>
      </w:pPr>
      <w:r w:rsidRPr="00C10AD6">
        <w:rPr>
          <w:rFonts w:ascii="Arial" w:hAnsi="Arial" w:cs="Arial"/>
          <w:color w:val="auto"/>
          <w:sz w:val="22"/>
          <w:szCs w:val="22"/>
        </w:rPr>
        <w:t xml:space="preserve">Section 3 is about your rights as a licensee—the </w:t>
      </w:r>
      <w:r w:rsidRPr="00C227E0">
        <w:rPr>
          <w:rFonts w:ascii="Arial" w:hAnsi="Arial" w:cs="Arial"/>
          <w:b/>
          <w:color w:val="17365D" w:themeColor="text2" w:themeShade="BF"/>
          <w:sz w:val="22"/>
          <w:szCs w:val="22"/>
        </w:rPr>
        <w:t>HOW</w:t>
      </w:r>
      <w:r w:rsidRPr="00C10AD6">
        <w:rPr>
          <w:rFonts w:ascii="Arial" w:hAnsi="Arial" w:cs="Arial"/>
          <w:color w:val="auto"/>
          <w:sz w:val="22"/>
          <w:szCs w:val="22"/>
        </w:rPr>
        <w:t xml:space="preserve"> of the agreement.  How can you use the technology/IP?  These issues are complicated, detailed, and important because they affect the value of the license.  </w:t>
      </w:r>
    </w:p>
    <w:p w14:paraId="128A929B" w14:textId="370754CC" w:rsidR="00944B26" w:rsidRPr="00C10AD6" w:rsidRDefault="00D538C9" w:rsidP="00405B0A">
      <w:pPr>
        <w:pStyle w:val="CO1"/>
        <w:spacing w:after="240"/>
        <w:ind w:firstLine="0"/>
        <w:jc w:val="both"/>
        <w:rPr>
          <w:rFonts w:ascii="Arial" w:hAnsi="Arial" w:cs="Arial"/>
          <w:color w:val="auto"/>
          <w:sz w:val="22"/>
          <w:szCs w:val="22"/>
        </w:rPr>
      </w:pPr>
      <w:r w:rsidRPr="00907D46">
        <w:rPr>
          <w:rFonts w:ascii="Arial" w:hAnsi="Arial" w:cs="Arial"/>
          <w:b/>
          <w:color w:val="17365D" w:themeColor="text2" w:themeShade="BF"/>
          <w:sz w:val="22"/>
          <w:szCs w:val="22"/>
          <w:u w:val="single"/>
        </w:rPr>
        <w:t>Note:</w:t>
      </w:r>
      <w:r w:rsidR="00A71C98" w:rsidRPr="00C10AD6">
        <w:rPr>
          <w:rFonts w:ascii="Arial" w:hAnsi="Arial" w:cs="Arial"/>
          <w:color w:val="auto"/>
          <w:sz w:val="22"/>
          <w:szCs w:val="22"/>
        </w:rPr>
        <w:t xml:space="preserve">  </w:t>
      </w:r>
      <w:r w:rsidRPr="00C10AD6">
        <w:rPr>
          <w:rFonts w:ascii="Arial" w:hAnsi="Arial" w:cs="Arial"/>
          <w:color w:val="auto"/>
          <w:sz w:val="22"/>
          <w:szCs w:val="22"/>
        </w:rPr>
        <w:t xml:space="preserve">This is the </w:t>
      </w:r>
      <w:r w:rsidRPr="00C227E0">
        <w:rPr>
          <w:rFonts w:ascii="Arial" w:hAnsi="Arial" w:cs="Arial"/>
          <w:b/>
          <w:color w:val="17365D" w:themeColor="text2" w:themeShade="BF"/>
          <w:sz w:val="22"/>
          <w:szCs w:val="22"/>
        </w:rPr>
        <w:t>HOW</w:t>
      </w:r>
      <w:r w:rsidRPr="00C10AD6">
        <w:rPr>
          <w:rFonts w:ascii="Arial" w:hAnsi="Arial" w:cs="Arial"/>
          <w:color w:val="auto"/>
          <w:sz w:val="22"/>
          <w:szCs w:val="22"/>
        </w:rPr>
        <w:t xml:space="preserve"> of the agreement.  How will y</w:t>
      </w:r>
      <w:r w:rsidR="00A71C98" w:rsidRPr="00C10AD6">
        <w:rPr>
          <w:rFonts w:ascii="Arial" w:hAnsi="Arial" w:cs="Arial"/>
          <w:color w:val="auto"/>
          <w:sz w:val="22"/>
          <w:szCs w:val="22"/>
        </w:rPr>
        <w:t xml:space="preserve">ou use the IP subject matter?  </w:t>
      </w:r>
      <w:r w:rsidR="004D055C" w:rsidRPr="00C10AD6">
        <w:rPr>
          <w:rFonts w:ascii="Arial" w:hAnsi="Arial" w:cs="Arial"/>
          <w:color w:val="auto"/>
          <w:sz w:val="22"/>
          <w:szCs w:val="22"/>
        </w:rPr>
        <w:t xml:space="preserve">How will you use the technology in order to meet your business objectives?  Think of the license grant clause </w:t>
      </w:r>
      <w:r w:rsidRPr="00C10AD6">
        <w:rPr>
          <w:rFonts w:ascii="Arial" w:hAnsi="Arial" w:cs="Arial"/>
          <w:color w:val="auto"/>
          <w:sz w:val="22"/>
          <w:szCs w:val="22"/>
        </w:rPr>
        <w:t>a</w:t>
      </w:r>
      <w:r w:rsidR="00451255" w:rsidRPr="00C10AD6">
        <w:rPr>
          <w:rFonts w:ascii="Arial" w:hAnsi="Arial" w:cs="Arial"/>
          <w:color w:val="auto"/>
          <w:sz w:val="22"/>
          <w:szCs w:val="22"/>
        </w:rPr>
        <w:t>s a</w:t>
      </w:r>
      <w:r w:rsidRPr="00C10AD6">
        <w:rPr>
          <w:rFonts w:ascii="Arial" w:hAnsi="Arial" w:cs="Arial"/>
          <w:color w:val="auto"/>
          <w:sz w:val="22"/>
          <w:szCs w:val="22"/>
        </w:rPr>
        <w:t xml:space="preserve"> valve that the licensor controls.  How much will the licensor open up the valve?</w:t>
      </w:r>
      <w:r w:rsidR="00944B26" w:rsidRPr="00C10AD6">
        <w:rPr>
          <w:rFonts w:ascii="Arial" w:hAnsi="Arial" w:cs="Arial"/>
          <w:color w:val="auto"/>
          <w:sz w:val="22"/>
          <w:szCs w:val="22"/>
        </w:rPr>
        <w:t xml:space="preserve"> </w:t>
      </w:r>
      <w:r w:rsidRPr="00C10AD6">
        <w:rPr>
          <w:rFonts w:ascii="Arial" w:hAnsi="Arial" w:cs="Arial"/>
          <w:color w:val="auto"/>
          <w:sz w:val="22"/>
          <w:szCs w:val="22"/>
        </w:rPr>
        <w:t xml:space="preserve"> Or will the lice</w:t>
      </w:r>
      <w:r w:rsidR="00451255" w:rsidRPr="00C10AD6">
        <w:rPr>
          <w:rFonts w:ascii="Arial" w:hAnsi="Arial" w:cs="Arial"/>
          <w:color w:val="auto"/>
          <w:sz w:val="22"/>
          <w:szCs w:val="22"/>
        </w:rPr>
        <w:t xml:space="preserve">nsor control the use tightly?  The IP gives the licensor the ability to open or close the </w:t>
      </w:r>
      <w:r w:rsidR="004D055C" w:rsidRPr="00C10AD6">
        <w:rPr>
          <w:rFonts w:ascii="Arial" w:hAnsi="Arial" w:cs="Arial"/>
          <w:color w:val="auto"/>
          <w:sz w:val="22"/>
          <w:szCs w:val="22"/>
        </w:rPr>
        <w:t>valve</w:t>
      </w:r>
      <w:r w:rsidR="00451255" w:rsidRPr="00C10AD6">
        <w:rPr>
          <w:rFonts w:ascii="Arial" w:hAnsi="Arial" w:cs="Arial"/>
          <w:color w:val="auto"/>
          <w:sz w:val="22"/>
          <w:szCs w:val="22"/>
        </w:rPr>
        <w:t>.  Will the licen</w:t>
      </w:r>
      <w:r w:rsidR="00BD2DEB">
        <w:rPr>
          <w:rFonts w:ascii="Arial" w:hAnsi="Arial" w:cs="Arial"/>
          <w:color w:val="auto"/>
          <w:sz w:val="22"/>
          <w:szCs w:val="22"/>
        </w:rPr>
        <w:t xml:space="preserve">se grant have a big or a small </w:t>
      </w:r>
      <w:r w:rsidR="00451255" w:rsidRPr="00C10AD6">
        <w:rPr>
          <w:rFonts w:ascii="Arial" w:hAnsi="Arial" w:cs="Arial"/>
          <w:color w:val="auto"/>
          <w:sz w:val="22"/>
          <w:szCs w:val="22"/>
        </w:rPr>
        <w:t xml:space="preserve">scope?  </w:t>
      </w:r>
      <w:r w:rsidRPr="00C10AD6">
        <w:rPr>
          <w:rFonts w:ascii="Arial" w:hAnsi="Arial" w:cs="Arial"/>
          <w:color w:val="auto"/>
          <w:sz w:val="22"/>
          <w:szCs w:val="22"/>
        </w:rPr>
        <w:t xml:space="preserve">Keep in mind that the </w:t>
      </w:r>
      <w:r w:rsidR="00451255" w:rsidRPr="00C10AD6">
        <w:rPr>
          <w:rFonts w:ascii="Arial" w:hAnsi="Arial" w:cs="Arial"/>
          <w:color w:val="auto"/>
          <w:sz w:val="22"/>
          <w:szCs w:val="22"/>
        </w:rPr>
        <w:t xml:space="preserve">scope of the license affects the financial terms in </w:t>
      </w:r>
      <w:hyperlink w:anchor="_4._Financial_Terms" w:history="1">
        <w:r w:rsidR="00C227E0" w:rsidRPr="00C227E0">
          <w:rPr>
            <w:rStyle w:val="Hyperlink"/>
            <w:rFonts w:ascii="Arial" w:hAnsi="Arial" w:cs="Arial"/>
            <w:sz w:val="22"/>
            <w:szCs w:val="22"/>
          </w:rPr>
          <w:t xml:space="preserve">Section </w:t>
        </w:r>
        <w:r w:rsidR="00451255" w:rsidRPr="00C227E0">
          <w:rPr>
            <w:rStyle w:val="Hyperlink"/>
            <w:rFonts w:ascii="Arial" w:hAnsi="Arial" w:cs="Arial"/>
            <w:sz w:val="22"/>
            <w:szCs w:val="22"/>
          </w:rPr>
          <w:t>4</w:t>
        </w:r>
      </w:hyperlink>
      <w:r w:rsidR="00451255" w:rsidRPr="00C10AD6">
        <w:rPr>
          <w:rFonts w:ascii="Arial" w:hAnsi="Arial" w:cs="Arial"/>
          <w:color w:val="auto"/>
          <w:sz w:val="22"/>
          <w:szCs w:val="22"/>
        </w:rPr>
        <w:t xml:space="preserve"> below.  </w:t>
      </w:r>
    </w:p>
    <w:p w14:paraId="39BB07B6" w14:textId="5723AE7A" w:rsidR="00C227E0" w:rsidRPr="00C227E0" w:rsidRDefault="00C227E0" w:rsidP="00C227E0">
      <w:pPr>
        <w:pStyle w:val="CO1"/>
        <w:tabs>
          <w:tab w:val="clear" w:pos="580"/>
          <w:tab w:val="left" w:pos="426"/>
        </w:tabs>
        <w:spacing w:after="240"/>
        <w:ind w:firstLine="0"/>
        <w:rPr>
          <w:rFonts w:ascii="Arial" w:hAnsi="Arial" w:cs="Arial"/>
          <w:b/>
          <w:color w:val="17365D" w:themeColor="text2" w:themeShade="BF"/>
          <w:sz w:val="22"/>
          <w:szCs w:val="22"/>
        </w:rPr>
      </w:pPr>
      <w:r>
        <w:rPr>
          <w:rFonts w:ascii="Arial" w:hAnsi="Arial" w:cs="Arial"/>
          <w:b/>
          <w:color w:val="17365D" w:themeColor="text2" w:themeShade="BF"/>
          <w:sz w:val="22"/>
          <w:szCs w:val="22"/>
        </w:rPr>
        <w:t>Rights granted</w:t>
      </w:r>
    </w:p>
    <w:p w14:paraId="37846C1A" w14:textId="0FA1DF4D" w:rsidR="00451255" w:rsidRPr="00C10AD6" w:rsidRDefault="00451255"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Does the agreement say that the licensor gran</w:t>
      </w:r>
      <w:r w:rsidR="0091417B" w:rsidRPr="00C10AD6">
        <w:rPr>
          <w:rFonts w:ascii="Arial" w:hAnsi="Arial" w:cs="Arial"/>
          <w:color w:val="auto"/>
          <w:sz w:val="22"/>
          <w:szCs w:val="22"/>
        </w:rPr>
        <w:t xml:space="preserve">ts to the licensee the right to </w:t>
      </w:r>
      <w:r w:rsidR="0091417B" w:rsidRPr="00C10AD6">
        <w:rPr>
          <w:rFonts w:ascii="Arial" w:hAnsi="Arial" w:cs="Arial"/>
          <w:color w:val="auto"/>
          <w:sz w:val="22"/>
          <w:szCs w:val="22"/>
          <w:lang w:val="en-US"/>
        </w:rPr>
        <w:t>perform a certain activity</w:t>
      </w:r>
      <w:r w:rsidR="0091417B" w:rsidRPr="00C10AD6">
        <w:rPr>
          <w:rFonts w:ascii="Arial" w:hAnsi="Arial" w:cs="Arial"/>
          <w:color w:val="auto"/>
          <w:sz w:val="22"/>
          <w:szCs w:val="22"/>
        </w:rPr>
        <w:t>?</w:t>
      </w:r>
      <w:r w:rsidRPr="00C10AD6">
        <w:rPr>
          <w:rFonts w:ascii="Arial" w:hAnsi="Arial" w:cs="Arial"/>
          <w:color w:val="auto"/>
          <w:sz w:val="22"/>
          <w:szCs w:val="22"/>
        </w:rPr>
        <w:t xml:space="preserve">  That is the grant clause.</w:t>
      </w:r>
      <w:r w:rsidR="0091417B" w:rsidRPr="00C10AD6">
        <w:rPr>
          <w:rFonts w:ascii="Arial" w:hAnsi="Arial" w:cs="Arial"/>
          <w:color w:val="auto"/>
          <w:sz w:val="22"/>
          <w:szCs w:val="22"/>
        </w:rPr>
        <w:t xml:space="preserve">  </w:t>
      </w:r>
    </w:p>
    <w:p w14:paraId="017D44BE" w14:textId="50003402" w:rsidR="00FE2A31" w:rsidRPr="00C10AD6" w:rsidRDefault="00FE2A3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Does the grant clause meet your needs?</w:t>
      </w:r>
      <w:r w:rsidR="0091417B" w:rsidRPr="00C10AD6">
        <w:rPr>
          <w:rFonts w:ascii="Arial" w:hAnsi="Arial" w:cs="Arial"/>
          <w:color w:val="auto"/>
          <w:sz w:val="22"/>
          <w:szCs w:val="22"/>
        </w:rPr>
        <w:t xml:space="preserve">  </w:t>
      </w:r>
    </w:p>
    <w:p w14:paraId="1C9F5DEE" w14:textId="00FF8DE5" w:rsidR="00451255" w:rsidRPr="00C10AD6" w:rsidRDefault="00451255"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the subject of the license includes a patent, the license grant must say that the licensor grants the rights to one or more of </w:t>
      </w:r>
      <w:r w:rsidR="00FE2A31" w:rsidRPr="00C10AD6">
        <w:rPr>
          <w:rFonts w:ascii="Arial" w:hAnsi="Arial" w:cs="Arial"/>
          <w:color w:val="auto"/>
          <w:sz w:val="22"/>
          <w:szCs w:val="22"/>
        </w:rPr>
        <w:t>the following</w:t>
      </w:r>
      <w:r w:rsidRPr="00C10AD6">
        <w:rPr>
          <w:rFonts w:ascii="Arial" w:hAnsi="Arial" w:cs="Arial"/>
          <w:color w:val="auto"/>
          <w:sz w:val="22"/>
          <w:szCs w:val="22"/>
        </w:rPr>
        <w:t>:</w:t>
      </w:r>
      <w:r w:rsidR="00C33EDC">
        <w:rPr>
          <w:rFonts w:ascii="Arial" w:hAnsi="Arial" w:cs="Arial"/>
          <w:color w:val="auto"/>
          <w:sz w:val="22"/>
          <w:szCs w:val="22"/>
        </w:rPr>
        <w:t xml:space="preserve"> </w:t>
      </w:r>
      <w:r w:rsidRPr="00C10AD6">
        <w:rPr>
          <w:rFonts w:ascii="Arial" w:hAnsi="Arial" w:cs="Arial"/>
          <w:color w:val="auto"/>
          <w:sz w:val="22"/>
          <w:szCs w:val="22"/>
        </w:rPr>
        <w:t xml:space="preserve"> “make, have made, use, </w:t>
      </w:r>
      <w:r w:rsidR="00B34970" w:rsidRPr="00C10AD6">
        <w:rPr>
          <w:rFonts w:ascii="Arial" w:hAnsi="Arial" w:cs="Arial"/>
          <w:color w:val="auto"/>
          <w:sz w:val="22"/>
          <w:szCs w:val="22"/>
        </w:rPr>
        <w:t xml:space="preserve">offering for sale, </w:t>
      </w:r>
      <w:r w:rsidRPr="00C10AD6">
        <w:rPr>
          <w:rFonts w:ascii="Arial" w:hAnsi="Arial" w:cs="Arial"/>
          <w:color w:val="auto"/>
          <w:sz w:val="22"/>
          <w:szCs w:val="22"/>
        </w:rPr>
        <w:t xml:space="preserve">sell, </w:t>
      </w:r>
      <w:proofErr w:type="gramStart"/>
      <w:r w:rsidRPr="00C10AD6">
        <w:rPr>
          <w:rFonts w:ascii="Arial" w:hAnsi="Arial" w:cs="Arial"/>
          <w:color w:val="auto"/>
          <w:sz w:val="22"/>
          <w:szCs w:val="22"/>
        </w:rPr>
        <w:t>import</w:t>
      </w:r>
      <w:proofErr w:type="gramEnd"/>
      <w:r w:rsidR="0091417B" w:rsidRPr="00C10AD6">
        <w:rPr>
          <w:rFonts w:ascii="Arial" w:hAnsi="Arial" w:cs="Arial"/>
          <w:color w:val="auto"/>
          <w:sz w:val="22"/>
          <w:szCs w:val="22"/>
        </w:rPr>
        <w:t>.</w:t>
      </w:r>
      <w:r w:rsidR="004D055C" w:rsidRPr="00C10AD6">
        <w:rPr>
          <w:rFonts w:ascii="Arial" w:hAnsi="Arial" w:cs="Arial"/>
          <w:color w:val="auto"/>
          <w:sz w:val="22"/>
          <w:szCs w:val="22"/>
        </w:rPr>
        <w:t xml:space="preserve">”  </w:t>
      </w:r>
      <w:r w:rsidRPr="00C10AD6">
        <w:rPr>
          <w:rFonts w:ascii="Arial" w:hAnsi="Arial" w:cs="Arial"/>
          <w:color w:val="auto"/>
          <w:sz w:val="22"/>
          <w:szCs w:val="22"/>
        </w:rPr>
        <w:t>If you want the right to make the patented product, the license mu</w:t>
      </w:r>
      <w:r w:rsidR="0091417B" w:rsidRPr="00C10AD6">
        <w:rPr>
          <w:rFonts w:ascii="Arial" w:hAnsi="Arial" w:cs="Arial"/>
          <w:color w:val="auto"/>
          <w:sz w:val="22"/>
          <w:szCs w:val="22"/>
        </w:rPr>
        <w:t xml:space="preserve">st state this clearly. </w:t>
      </w:r>
      <w:r w:rsidRPr="00C10AD6">
        <w:rPr>
          <w:rFonts w:ascii="Arial" w:hAnsi="Arial" w:cs="Arial"/>
          <w:color w:val="auto"/>
          <w:sz w:val="22"/>
          <w:szCs w:val="22"/>
        </w:rPr>
        <w:t xml:space="preserve"> If you want the right to have a </w:t>
      </w:r>
      <w:r w:rsidR="00C227E0">
        <w:rPr>
          <w:rFonts w:ascii="Arial" w:hAnsi="Arial" w:cs="Arial"/>
          <w:color w:val="auto"/>
          <w:sz w:val="22"/>
          <w:szCs w:val="22"/>
        </w:rPr>
        <w:t>third</w:t>
      </w:r>
      <w:r w:rsidRPr="00C10AD6">
        <w:rPr>
          <w:rFonts w:ascii="Arial" w:hAnsi="Arial" w:cs="Arial"/>
          <w:color w:val="auto"/>
          <w:sz w:val="22"/>
          <w:szCs w:val="22"/>
        </w:rPr>
        <w:t xml:space="preserve"> party make it, again the lic</w:t>
      </w:r>
      <w:r w:rsidR="00C227E0">
        <w:rPr>
          <w:rFonts w:ascii="Arial" w:hAnsi="Arial" w:cs="Arial"/>
          <w:color w:val="auto"/>
          <w:sz w:val="22"/>
          <w:szCs w:val="22"/>
        </w:rPr>
        <w:t>ense agreement must say this.  The s</w:t>
      </w:r>
      <w:r w:rsidR="0091417B" w:rsidRPr="00C10AD6">
        <w:rPr>
          <w:rFonts w:ascii="Arial" w:hAnsi="Arial" w:cs="Arial"/>
          <w:color w:val="auto"/>
          <w:sz w:val="22"/>
          <w:szCs w:val="22"/>
        </w:rPr>
        <w:t xml:space="preserve">ame </w:t>
      </w:r>
      <w:r w:rsidR="00C227E0">
        <w:rPr>
          <w:rFonts w:ascii="Arial" w:hAnsi="Arial" w:cs="Arial"/>
          <w:color w:val="auto"/>
          <w:sz w:val="22"/>
          <w:szCs w:val="22"/>
        </w:rPr>
        <w:t xml:space="preserve">applies </w:t>
      </w:r>
      <w:r w:rsidR="0091417B" w:rsidRPr="00C10AD6">
        <w:rPr>
          <w:rFonts w:ascii="Arial" w:hAnsi="Arial" w:cs="Arial"/>
          <w:color w:val="auto"/>
          <w:sz w:val="22"/>
          <w:szCs w:val="22"/>
        </w:rPr>
        <w:t xml:space="preserve">for use and sell.  </w:t>
      </w:r>
    </w:p>
    <w:p w14:paraId="3D5D72AE" w14:textId="5EF3DB4C" w:rsidR="00451255" w:rsidRPr="00C10AD6" w:rsidRDefault="00451255"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the subject of the license includes copyright</w:t>
      </w:r>
      <w:r w:rsidR="00C81F58" w:rsidRPr="00C10AD6">
        <w:rPr>
          <w:rFonts w:ascii="Arial" w:hAnsi="Arial" w:cs="Arial"/>
          <w:color w:val="auto"/>
          <w:sz w:val="22"/>
          <w:szCs w:val="22"/>
        </w:rPr>
        <w:t>ed</w:t>
      </w:r>
      <w:r w:rsidRPr="00C10AD6">
        <w:rPr>
          <w:rFonts w:ascii="Arial" w:hAnsi="Arial" w:cs="Arial"/>
          <w:color w:val="auto"/>
          <w:sz w:val="22"/>
          <w:szCs w:val="22"/>
        </w:rPr>
        <w:t xml:space="preserve"> works, the license grant must say that the license grants one or more of </w:t>
      </w:r>
      <w:r w:rsidR="00BE14A9" w:rsidRPr="00C10AD6">
        <w:rPr>
          <w:rFonts w:ascii="Arial" w:hAnsi="Arial" w:cs="Arial"/>
          <w:color w:val="auto"/>
          <w:sz w:val="22"/>
          <w:szCs w:val="22"/>
        </w:rPr>
        <w:t>the following</w:t>
      </w:r>
      <w:r w:rsidR="004D055C" w:rsidRPr="00C10AD6">
        <w:rPr>
          <w:rFonts w:ascii="Arial" w:hAnsi="Arial" w:cs="Arial"/>
          <w:color w:val="auto"/>
          <w:sz w:val="22"/>
          <w:szCs w:val="22"/>
        </w:rPr>
        <w:t xml:space="preserve"> rights</w:t>
      </w:r>
      <w:r w:rsidRPr="00C10AD6">
        <w:rPr>
          <w:rFonts w:ascii="Arial" w:hAnsi="Arial" w:cs="Arial"/>
          <w:color w:val="auto"/>
          <w:sz w:val="22"/>
          <w:szCs w:val="22"/>
        </w:rPr>
        <w:t>:  “</w:t>
      </w:r>
      <w:r w:rsidR="00FE44D0" w:rsidRPr="00C10AD6">
        <w:rPr>
          <w:rFonts w:ascii="Arial" w:hAnsi="Arial" w:cs="Arial"/>
          <w:color w:val="auto"/>
          <w:sz w:val="22"/>
          <w:szCs w:val="22"/>
        </w:rPr>
        <w:t xml:space="preserve">reproduce, </w:t>
      </w:r>
      <w:r w:rsidRPr="00C10AD6">
        <w:rPr>
          <w:rFonts w:ascii="Arial" w:hAnsi="Arial" w:cs="Arial"/>
          <w:color w:val="auto"/>
          <w:sz w:val="22"/>
          <w:szCs w:val="22"/>
        </w:rPr>
        <w:t xml:space="preserve">copy, display, modify, sell, transfer, </w:t>
      </w:r>
      <w:r w:rsidR="00FE44D0" w:rsidRPr="00C10AD6">
        <w:rPr>
          <w:rFonts w:ascii="Arial" w:hAnsi="Arial" w:cs="Arial"/>
          <w:color w:val="auto"/>
          <w:sz w:val="22"/>
          <w:szCs w:val="22"/>
        </w:rPr>
        <w:t xml:space="preserve">translate, </w:t>
      </w:r>
      <w:r w:rsidRPr="00C10AD6">
        <w:rPr>
          <w:rFonts w:ascii="Arial" w:hAnsi="Arial" w:cs="Arial"/>
          <w:color w:val="auto"/>
          <w:sz w:val="22"/>
          <w:szCs w:val="22"/>
        </w:rPr>
        <w:t>make derivative works</w:t>
      </w:r>
      <w:r w:rsidR="00FE44D0" w:rsidRPr="00C10AD6">
        <w:rPr>
          <w:rFonts w:ascii="Arial" w:hAnsi="Arial" w:cs="Arial"/>
          <w:color w:val="auto"/>
          <w:sz w:val="22"/>
          <w:szCs w:val="22"/>
        </w:rPr>
        <w:t>, etc.</w:t>
      </w:r>
      <w:r w:rsidRPr="00C10AD6">
        <w:rPr>
          <w:rFonts w:ascii="Arial" w:hAnsi="Arial" w:cs="Arial"/>
          <w:color w:val="auto"/>
          <w:sz w:val="22"/>
          <w:szCs w:val="22"/>
        </w:rPr>
        <w:t>”</w:t>
      </w:r>
      <w:r w:rsidR="004D055C" w:rsidRPr="00C10AD6">
        <w:rPr>
          <w:rFonts w:ascii="Arial" w:hAnsi="Arial" w:cs="Arial"/>
          <w:color w:val="auto"/>
          <w:sz w:val="22"/>
          <w:szCs w:val="22"/>
        </w:rPr>
        <w:t xml:space="preserve">  </w:t>
      </w:r>
      <w:r w:rsidR="00C227E0">
        <w:rPr>
          <w:rFonts w:ascii="Arial" w:hAnsi="Arial" w:cs="Arial"/>
          <w:color w:val="auto"/>
          <w:sz w:val="22"/>
          <w:szCs w:val="22"/>
        </w:rPr>
        <w:br/>
      </w:r>
      <w:r w:rsidR="004D055C" w:rsidRPr="00907D46">
        <w:rPr>
          <w:rFonts w:ascii="Arial" w:hAnsi="Arial" w:cs="Arial"/>
          <w:b/>
          <w:color w:val="17365D" w:themeColor="text2" w:themeShade="BF"/>
          <w:sz w:val="22"/>
          <w:szCs w:val="22"/>
          <w:u w:val="single"/>
        </w:rPr>
        <w:t>Note</w:t>
      </w:r>
      <w:r w:rsidR="00C227E0" w:rsidRPr="00907D46">
        <w:rPr>
          <w:rFonts w:ascii="Arial" w:hAnsi="Arial" w:cs="Arial"/>
          <w:b/>
          <w:color w:val="17365D" w:themeColor="text2" w:themeShade="BF"/>
          <w:sz w:val="22"/>
          <w:szCs w:val="22"/>
          <w:u w:val="single"/>
        </w:rPr>
        <w:t>:</w:t>
      </w:r>
      <w:r w:rsidR="00C227E0">
        <w:rPr>
          <w:rFonts w:ascii="Arial" w:hAnsi="Arial" w:cs="Arial"/>
          <w:color w:val="auto"/>
          <w:sz w:val="22"/>
          <w:szCs w:val="22"/>
        </w:rPr>
        <w:t xml:space="preserve">  </w:t>
      </w:r>
      <w:r w:rsidR="00C227E0" w:rsidRPr="00C10AD6">
        <w:rPr>
          <w:rFonts w:ascii="Arial" w:hAnsi="Arial" w:cs="Arial"/>
          <w:color w:val="auto"/>
          <w:sz w:val="22"/>
          <w:szCs w:val="22"/>
        </w:rPr>
        <w:t xml:space="preserve">If </w:t>
      </w:r>
      <w:r w:rsidR="004D055C" w:rsidRPr="00C10AD6">
        <w:rPr>
          <w:rFonts w:ascii="Arial" w:hAnsi="Arial" w:cs="Arial"/>
          <w:color w:val="auto"/>
          <w:sz w:val="22"/>
          <w:szCs w:val="22"/>
        </w:rPr>
        <w:t xml:space="preserve">the subject matter is </w:t>
      </w:r>
      <w:r w:rsidR="0091417B" w:rsidRPr="00C10AD6">
        <w:rPr>
          <w:rFonts w:ascii="Arial" w:hAnsi="Arial" w:cs="Arial"/>
          <w:color w:val="auto"/>
          <w:sz w:val="22"/>
          <w:szCs w:val="22"/>
        </w:rPr>
        <w:t xml:space="preserve">a </w:t>
      </w:r>
      <w:r w:rsidR="004D055C" w:rsidRPr="00C10AD6">
        <w:rPr>
          <w:rFonts w:ascii="Arial" w:hAnsi="Arial" w:cs="Arial"/>
          <w:color w:val="auto"/>
          <w:sz w:val="22"/>
          <w:szCs w:val="22"/>
        </w:rPr>
        <w:t>technical documentation, no licen</w:t>
      </w:r>
      <w:r w:rsidR="0091417B" w:rsidRPr="00C10AD6">
        <w:rPr>
          <w:rFonts w:ascii="Arial" w:hAnsi="Arial" w:cs="Arial"/>
          <w:color w:val="auto"/>
          <w:sz w:val="22"/>
          <w:szCs w:val="22"/>
        </w:rPr>
        <w:t xml:space="preserve">se is needed just to read it.  </w:t>
      </w:r>
      <w:r w:rsidR="004D055C" w:rsidRPr="00C10AD6">
        <w:rPr>
          <w:rFonts w:ascii="Arial" w:hAnsi="Arial" w:cs="Arial"/>
          <w:color w:val="auto"/>
          <w:sz w:val="22"/>
          <w:szCs w:val="22"/>
        </w:rPr>
        <w:t xml:space="preserve">A license is needed if </w:t>
      </w:r>
      <w:r w:rsidR="0091417B" w:rsidRPr="00C10AD6">
        <w:rPr>
          <w:rFonts w:ascii="Arial" w:hAnsi="Arial" w:cs="Arial"/>
          <w:color w:val="auto"/>
          <w:sz w:val="22"/>
          <w:szCs w:val="22"/>
        </w:rPr>
        <w:t xml:space="preserve">you want to </w:t>
      </w:r>
      <w:r w:rsidR="004D055C" w:rsidRPr="00C10AD6">
        <w:rPr>
          <w:rFonts w:ascii="Arial" w:hAnsi="Arial" w:cs="Arial"/>
          <w:color w:val="auto"/>
          <w:sz w:val="22"/>
          <w:szCs w:val="22"/>
        </w:rPr>
        <w:t>exercise one of the “grants” listed here</w:t>
      </w:r>
      <w:r w:rsidR="0091417B" w:rsidRPr="00C10AD6">
        <w:rPr>
          <w:rFonts w:ascii="Arial" w:hAnsi="Arial" w:cs="Arial"/>
          <w:color w:val="auto"/>
          <w:sz w:val="22"/>
          <w:szCs w:val="22"/>
        </w:rPr>
        <w:t xml:space="preserve"> above</w:t>
      </w:r>
      <w:r w:rsidR="004D055C" w:rsidRPr="00C10AD6">
        <w:rPr>
          <w:rFonts w:ascii="Arial" w:hAnsi="Arial" w:cs="Arial"/>
          <w:color w:val="auto"/>
          <w:sz w:val="22"/>
          <w:szCs w:val="22"/>
        </w:rPr>
        <w:t>.</w:t>
      </w:r>
      <w:r w:rsidR="0091417B" w:rsidRPr="00C10AD6">
        <w:rPr>
          <w:rFonts w:ascii="Arial" w:hAnsi="Arial" w:cs="Arial"/>
          <w:color w:val="auto"/>
          <w:sz w:val="22"/>
          <w:szCs w:val="22"/>
        </w:rPr>
        <w:t xml:space="preserve">  </w:t>
      </w:r>
    </w:p>
    <w:p w14:paraId="169DA65E" w14:textId="53D510C2" w:rsidR="00451255" w:rsidRPr="00C10AD6" w:rsidRDefault="00451255"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the subject matter of the license includes trademarks</w:t>
      </w:r>
      <w:r w:rsidR="00FE44D0" w:rsidRPr="00C10AD6">
        <w:rPr>
          <w:rFonts w:ascii="Arial" w:hAnsi="Arial" w:cs="Arial"/>
          <w:color w:val="auto"/>
          <w:sz w:val="22"/>
          <w:szCs w:val="22"/>
        </w:rPr>
        <w:t>,</w:t>
      </w:r>
      <w:r w:rsidRPr="00C10AD6">
        <w:rPr>
          <w:rFonts w:ascii="Arial" w:hAnsi="Arial" w:cs="Arial"/>
          <w:color w:val="auto"/>
          <w:sz w:val="22"/>
          <w:szCs w:val="22"/>
        </w:rPr>
        <w:t xml:space="preserve"> normally the license grant must say that the licensor grants the right to “display and use the mark in connection with the sale of the products</w:t>
      </w:r>
      <w:r w:rsidR="00FE44D0" w:rsidRPr="00C10AD6">
        <w:rPr>
          <w:rFonts w:ascii="Arial" w:hAnsi="Arial" w:cs="Arial"/>
          <w:color w:val="auto"/>
          <w:sz w:val="22"/>
          <w:szCs w:val="22"/>
        </w:rPr>
        <w:t xml:space="preserve"> or the offering of the services</w:t>
      </w:r>
      <w:r w:rsidRPr="00C10AD6">
        <w:rPr>
          <w:rFonts w:ascii="Arial" w:hAnsi="Arial" w:cs="Arial"/>
          <w:color w:val="auto"/>
          <w:sz w:val="22"/>
          <w:szCs w:val="22"/>
        </w:rPr>
        <w:t xml:space="preserve">.”  </w:t>
      </w:r>
      <w:r w:rsidR="00C81F58" w:rsidRPr="00C10AD6">
        <w:rPr>
          <w:rFonts w:ascii="Arial" w:hAnsi="Arial" w:cs="Arial"/>
          <w:color w:val="auto"/>
          <w:sz w:val="22"/>
          <w:szCs w:val="22"/>
        </w:rPr>
        <w:t xml:space="preserve">The licensor may also require the licensee to allow it to monitor the quality of products. </w:t>
      </w:r>
      <w:r w:rsidR="00674757" w:rsidRPr="00C10AD6">
        <w:rPr>
          <w:rFonts w:ascii="Arial" w:hAnsi="Arial" w:cs="Arial"/>
          <w:color w:val="auto"/>
          <w:sz w:val="22"/>
          <w:szCs w:val="22"/>
        </w:rPr>
        <w:t xml:space="preserve"> </w:t>
      </w:r>
      <w:r w:rsidR="00C81F58" w:rsidRPr="00C10AD6">
        <w:rPr>
          <w:rFonts w:ascii="Arial" w:hAnsi="Arial" w:cs="Arial"/>
          <w:color w:val="auto"/>
          <w:sz w:val="22"/>
          <w:szCs w:val="22"/>
        </w:rPr>
        <w:t>This is typical when trademarks are licensed.</w:t>
      </w:r>
      <w:r w:rsidR="00674757" w:rsidRPr="00C10AD6">
        <w:rPr>
          <w:rFonts w:ascii="Arial" w:hAnsi="Arial" w:cs="Arial"/>
          <w:color w:val="auto"/>
          <w:sz w:val="22"/>
          <w:szCs w:val="22"/>
        </w:rPr>
        <w:t xml:space="preserve">  </w:t>
      </w:r>
    </w:p>
    <w:p w14:paraId="4C30D61D" w14:textId="095E5611" w:rsidR="00C227E0" w:rsidRPr="00C227E0" w:rsidRDefault="00C227E0" w:rsidP="00C227E0">
      <w:pPr>
        <w:pStyle w:val="CO1"/>
        <w:tabs>
          <w:tab w:val="clear" w:pos="580"/>
          <w:tab w:val="left" w:pos="426"/>
        </w:tabs>
        <w:spacing w:after="240"/>
        <w:ind w:firstLine="0"/>
        <w:rPr>
          <w:rFonts w:ascii="Arial" w:hAnsi="Arial" w:cs="Arial"/>
          <w:b/>
          <w:color w:val="17365D" w:themeColor="text2" w:themeShade="BF"/>
          <w:sz w:val="22"/>
          <w:szCs w:val="22"/>
        </w:rPr>
      </w:pPr>
      <w:r w:rsidRPr="00C227E0">
        <w:rPr>
          <w:rFonts w:ascii="Arial" w:hAnsi="Arial" w:cs="Arial"/>
          <w:b/>
          <w:color w:val="17365D" w:themeColor="text2" w:themeShade="BF"/>
          <w:sz w:val="22"/>
          <w:szCs w:val="22"/>
        </w:rPr>
        <w:t>Exclusivity</w:t>
      </w:r>
    </w:p>
    <w:p w14:paraId="60C0149C" w14:textId="615F6667" w:rsidR="008A1512" w:rsidRPr="00C10AD6" w:rsidRDefault="009F00EF"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Do you need an exclusive license to the IP subject matter in order to meet your business objectives?  Is it OK if the licensor uses the IP </w:t>
      </w:r>
      <w:r w:rsidR="00896D16" w:rsidRPr="00C10AD6">
        <w:rPr>
          <w:rFonts w:ascii="Arial" w:hAnsi="Arial" w:cs="Arial"/>
          <w:color w:val="auto"/>
          <w:sz w:val="22"/>
          <w:szCs w:val="22"/>
        </w:rPr>
        <w:t xml:space="preserve">subject matter </w:t>
      </w:r>
      <w:r w:rsidRPr="00C10AD6">
        <w:rPr>
          <w:rFonts w:ascii="Arial" w:hAnsi="Arial" w:cs="Arial"/>
          <w:color w:val="auto"/>
          <w:sz w:val="22"/>
          <w:szCs w:val="22"/>
        </w:rPr>
        <w:t>too</w:t>
      </w:r>
      <w:r w:rsidR="008A1512" w:rsidRPr="00C10AD6">
        <w:rPr>
          <w:rFonts w:ascii="Arial" w:hAnsi="Arial" w:cs="Arial"/>
          <w:color w:val="auto"/>
          <w:sz w:val="22"/>
          <w:szCs w:val="22"/>
        </w:rPr>
        <w:t xml:space="preserve"> (sole license)</w:t>
      </w:r>
      <w:r w:rsidRPr="00C10AD6">
        <w:rPr>
          <w:rFonts w:ascii="Arial" w:hAnsi="Arial" w:cs="Arial"/>
          <w:color w:val="auto"/>
          <w:sz w:val="22"/>
          <w:szCs w:val="22"/>
        </w:rPr>
        <w:t xml:space="preserve">?  Or </w:t>
      </w:r>
      <w:r w:rsidR="00C227E0">
        <w:rPr>
          <w:rFonts w:ascii="Arial" w:hAnsi="Arial" w:cs="Arial"/>
          <w:color w:val="auto"/>
          <w:sz w:val="22"/>
          <w:szCs w:val="22"/>
        </w:rPr>
        <w:t xml:space="preserve">should </w:t>
      </w:r>
      <w:r w:rsidRPr="00C10AD6">
        <w:rPr>
          <w:rFonts w:ascii="Arial" w:hAnsi="Arial" w:cs="Arial"/>
          <w:color w:val="auto"/>
          <w:sz w:val="22"/>
          <w:szCs w:val="22"/>
        </w:rPr>
        <w:t>only you/your company</w:t>
      </w:r>
      <w:r w:rsidR="008A1512" w:rsidRPr="00C10AD6">
        <w:rPr>
          <w:rFonts w:ascii="Arial" w:hAnsi="Arial" w:cs="Arial"/>
          <w:color w:val="auto"/>
          <w:sz w:val="22"/>
          <w:szCs w:val="22"/>
        </w:rPr>
        <w:t xml:space="preserve"> </w:t>
      </w:r>
      <w:r w:rsidR="00C227E0">
        <w:rPr>
          <w:rFonts w:ascii="Arial" w:hAnsi="Arial" w:cs="Arial"/>
          <w:color w:val="auto"/>
          <w:sz w:val="22"/>
          <w:szCs w:val="22"/>
        </w:rPr>
        <w:t xml:space="preserve">use the IP protected subject matter </w:t>
      </w:r>
      <w:r w:rsidR="008A1512" w:rsidRPr="00C10AD6">
        <w:rPr>
          <w:rFonts w:ascii="Arial" w:hAnsi="Arial" w:cs="Arial"/>
          <w:color w:val="auto"/>
          <w:sz w:val="22"/>
          <w:szCs w:val="22"/>
        </w:rPr>
        <w:t>(exclusive license)</w:t>
      </w:r>
      <w:r w:rsidRPr="00C10AD6">
        <w:rPr>
          <w:rFonts w:ascii="Arial" w:hAnsi="Arial" w:cs="Arial"/>
          <w:color w:val="auto"/>
          <w:sz w:val="22"/>
          <w:szCs w:val="22"/>
        </w:rPr>
        <w:t>?</w:t>
      </w:r>
      <w:r w:rsidR="008A1512" w:rsidRPr="00C10AD6">
        <w:rPr>
          <w:rFonts w:ascii="Arial" w:hAnsi="Arial" w:cs="Arial"/>
          <w:color w:val="auto"/>
          <w:sz w:val="22"/>
          <w:szCs w:val="22"/>
        </w:rPr>
        <w:t xml:space="preserve"> </w:t>
      </w:r>
      <w:r w:rsidR="00674757" w:rsidRPr="00C10AD6">
        <w:rPr>
          <w:rFonts w:ascii="Arial" w:hAnsi="Arial" w:cs="Arial"/>
          <w:color w:val="auto"/>
          <w:sz w:val="22"/>
          <w:szCs w:val="22"/>
        </w:rPr>
        <w:t xml:space="preserve"> </w:t>
      </w:r>
    </w:p>
    <w:p w14:paraId="6A373BF4" w14:textId="0672A52A" w:rsidR="000C2CE1" w:rsidRDefault="008A1512"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you are </w:t>
      </w:r>
      <w:r w:rsidR="004D055C" w:rsidRPr="00C10AD6">
        <w:rPr>
          <w:rFonts w:ascii="Arial" w:hAnsi="Arial" w:cs="Arial"/>
          <w:color w:val="auto"/>
          <w:sz w:val="22"/>
          <w:szCs w:val="22"/>
        </w:rPr>
        <w:t xml:space="preserve">a </w:t>
      </w:r>
      <w:r w:rsidRPr="00C10AD6">
        <w:rPr>
          <w:rFonts w:ascii="Arial" w:hAnsi="Arial" w:cs="Arial"/>
          <w:color w:val="auto"/>
          <w:sz w:val="22"/>
          <w:szCs w:val="22"/>
        </w:rPr>
        <w:t>licens</w:t>
      </w:r>
      <w:r w:rsidR="00670A52" w:rsidRPr="00C10AD6">
        <w:rPr>
          <w:rFonts w:ascii="Arial" w:hAnsi="Arial" w:cs="Arial"/>
          <w:color w:val="auto"/>
          <w:sz w:val="22"/>
          <w:szCs w:val="22"/>
        </w:rPr>
        <w:t>o</w:t>
      </w:r>
      <w:r w:rsidRPr="00C10AD6">
        <w:rPr>
          <w:rFonts w:ascii="Arial" w:hAnsi="Arial" w:cs="Arial"/>
          <w:color w:val="auto"/>
          <w:sz w:val="22"/>
          <w:szCs w:val="22"/>
        </w:rPr>
        <w:t>r who is granting an exclusive license</w:t>
      </w:r>
      <w:r w:rsidR="00670A52" w:rsidRPr="00C10AD6">
        <w:rPr>
          <w:rFonts w:ascii="Arial" w:hAnsi="Arial" w:cs="Arial"/>
          <w:color w:val="auto"/>
          <w:sz w:val="22"/>
          <w:szCs w:val="22"/>
        </w:rPr>
        <w:t>,</w:t>
      </w:r>
      <w:r w:rsidRPr="00C10AD6">
        <w:rPr>
          <w:rFonts w:ascii="Arial" w:hAnsi="Arial" w:cs="Arial"/>
          <w:color w:val="auto"/>
          <w:sz w:val="22"/>
          <w:szCs w:val="22"/>
        </w:rPr>
        <w:t xml:space="preserve"> did you envisage how to protect your interest in the case of dishonest and/or </w:t>
      </w:r>
      <w:r w:rsidR="004D055C" w:rsidRPr="00C10AD6">
        <w:rPr>
          <w:rFonts w:ascii="Arial" w:hAnsi="Arial" w:cs="Arial"/>
          <w:color w:val="auto"/>
          <w:sz w:val="22"/>
          <w:szCs w:val="22"/>
        </w:rPr>
        <w:t xml:space="preserve">inefficient </w:t>
      </w:r>
      <w:r w:rsidRPr="00C10AD6">
        <w:rPr>
          <w:rFonts w:ascii="Arial" w:hAnsi="Arial" w:cs="Arial"/>
          <w:color w:val="auto"/>
          <w:sz w:val="22"/>
          <w:szCs w:val="22"/>
        </w:rPr>
        <w:t>licensee?</w:t>
      </w:r>
      <w:r w:rsidR="00670A52" w:rsidRPr="00C10AD6">
        <w:rPr>
          <w:rFonts w:ascii="Arial" w:hAnsi="Arial" w:cs="Arial"/>
          <w:color w:val="auto"/>
          <w:sz w:val="22"/>
          <w:szCs w:val="22"/>
        </w:rPr>
        <w:t xml:space="preserve"> </w:t>
      </w:r>
      <w:r w:rsidR="00674757" w:rsidRPr="00C10AD6">
        <w:rPr>
          <w:rFonts w:ascii="Arial" w:hAnsi="Arial" w:cs="Arial"/>
          <w:color w:val="auto"/>
          <w:sz w:val="22"/>
          <w:szCs w:val="22"/>
        </w:rPr>
        <w:t xml:space="preserve"> </w:t>
      </w:r>
      <w:r w:rsidR="00670A52" w:rsidRPr="00C10AD6">
        <w:rPr>
          <w:rFonts w:ascii="Arial" w:hAnsi="Arial" w:cs="Arial"/>
          <w:color w:val="auto"/>
          <w:sz w:val="22"/>
          <w:szCs w:val="22"/>
        </w:rPr>
        <w:t>You could think for example of a</w:t>
      </w:r>
      <w:r w:rsidRPr="00C10AD6">
        <w:rPr>
          <w:rFonts w:ascii="Arial" w:hAnsi="Arial" w:cs="Arial"/>
          <w:color w:val="auto"/>
          <w:sz w:val="22"/>
          <w:szCs w:val="22"/>
        </w:rPr>
        <w:t xml:space="preserve"> limited duration of the contract</w:t>
      </w:r>
      <w:r w:rsidR="00670A52" w:rsidRPr="00C10AD6">
        <w:rPr>
          <w:rFonts w:ascii="Arial" w:hAnsi="Arial" w:cs="Arial"/>
          <w:color w:val="auto"/>
          <w:sz w:val="22"/>
          <w:szCs w:val="22"/>
        </w:rPr>
        <w:t xml:space="preserve">, </w:t>
      </w:r>
      <w:r w:rsidRPr="00C10AD6">
        <w:rPr>
          <w:rFonts w:ascii="Arial" w:hAnsi="Arial" w:cs="Arial"/>
          <w:color w:val="auto"/>
          <w:sz w:val="22"/>
          <w:szCs w:val="22"/>
        </w:rPr>
        <w:t xml:space="preserve">minimum royalties or </w:t>
      </w:r>
      <w:r w:rsidR="00670A52" w:rsidRPr="00C10AD6">
        <w:rPr>
          <w:rFonts w:ascii="Arial" w:hAnsi="Arial" w:cs="Arial"/>
          <w:color w:val="auto"/>
          <w:sz w:val="22"/>
          <w:szCs w:val="22"/>
        </w:rPr>
        <w:t xml:space="preserve">a </w:t>
      </w:r>
      <w:r w:rsidRPr="00C10AD6">
        <w:rPr>
          <w:rFonts w:ascii="Arial" w:hAnsi="Arial" w:cs="Arial"/>
          <w:color w:val="auto"/>
          <w:sz w:val="22"/>
          <w:szCs w:val="22"/>
        </w:rPr>
        <w:t>performance report.</w:t>
      </w:r>
      <w:r w:rsidR="00674757" w:rsidRPr="00C10AD6">
        <w:rPr>
          <w:rFonts w:ascii="Arial" w:hAnsi="Arial" w:cs="Arial"/>
          <w:color w:val="auto"/>
          <w:sz w:val="22"/>
          <w:szCs w:val="22"/>
        </w:rPr>
        <w:t xml:space="preserve">  </w:t>
      </w:r>
    </w:p>
    <w:p w14:paraId="4320C796" w14:textId="77777777" w:rsidR="00532879" w:rsidRDefault="00532879">
      <w:pPr>
        <w:rPr>
          <w:rFonts w:ascii="Arial" w:hAnsi="Arial" w:cs="Arial"/>
          <w:b/>
          <w:color w:val="17365D" w:themeColor="text2" w:themeShade="BF"/>
          <w:sz w:val="22"/>
          <w:szCs w:val="22"/>
          <w:lang w:val="en-GB"/>
        </w:rPr>
      </w:pPr>
      <w:r>
        <w:rPr>
          <w:rFonts w:ascii="Arial" w:hAnsi="Arial" w:cs="Arial"/>
          <w:b/>
          <w:color w:val="17365D" w:themeColor="text2" w:themeShade="BF"/>
          <w:sz w:val="22"/>
          <w:szCs w:val="22"/>
        </w:rPr>
        <w:br w:type="page"/>
      </w:r>
    </w:p>
    <w:p w14:paraId="5B95AD6B" w14:textId="77777777" w:rsidR="00532879" w:rsidRPr="00532879" w:rsidRDefault="00532879" w:rsidP="00532879">
      <w:pPr>
        <w:pStyle w:val="CO1"/>
        <w:tabs>
          <w:tab w:val="clear" w:pos="580"/>
          <w:tab w:val="left" w:pos="426"/>
        </w:tabs>
        <w:spacing w:after="240"/>
        <w:ind w:firstLine="0"/>
        <w:rPr>
          <w:rFonts w:ascii="Arial" w:hAnsi="Arial" w:cs="Arial"/>
          <w:color w:val="auto"/>
          <w:sz w:val="22"/>
          <w:szCs w:val="22"/>
        </w:rPr>
      </w:pPr>
    </w:p>
    <w:p w14:paraId="35728C06" w14:textId="3CD7F00C" w:rsidR="009F00EF" w:rsidRPr="00C227E0" w:rsidRDefault="00C227E0" w:rsidP="000C2CE1">
      <w:pPr>
        <w:pStyle w:val="CO1"/>
        <w:tabs>
          <w:tab w:val="clear" w:pos="580"/>
          <w:tab w:val="left" w:pos="426"/>
        </w:tabs>
        <w:spacing w:after="240"/>
        <w:ind w:firstLine="0"/>
        <w:rPr>
          <w:rFonts w:ascii="Arial" w:hAnsi="Arial" w:cs="Arial"/>
          <w:b/>
          <w:color w:val="17365D" w:themeColor="text2" w:themeShade="BF"/>
          <w:sz w:val="22"/>
          <w:szCs w:val="22"/>
        </w:rPr>
      </w:pPr>
      <w:r>
        <w:rPr>
          <w:rFonts w:ascii="Arial" w:hAnsi="Arial" w:cs="Arial"/>
          <w:b/>
          <w:color w:val="17365D" w:themeColor="text2" w:themeShade="BF"/>
          <w:sz w:val="22"/>
          <w:szCs w:val="22"/>
        </w:rPr>
        <w:t>Oversight</w:t>
      </w:r>
    </w:p>
    <w:p w14:paraId="7C11462A" w14:textId="393A8D8E" w:rsidR="00695E50" w:rsidRPr="00C10AD6" w:rsidRDefault="00CC4A9C"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you are a licensor, do you want the licensee to use the technology in a specific way and to reach out to specific recipients?  </w:t>
      </w:r>
      <w:r w:rsidR="00695E50" w:rsidRPr="00C10AD6">
        <w:rPr>
          <w:rFonts w:ascii="Arial" w:hAnsi="Arial" w:cs="Arial"/>
          <w:color w:val="auto"/>
          <w:sz w:val="22"/>
          <w:szCs w:val="22"/>
        </w:rPr>
        <w:t xml:space="preserve">For example, are you interested in </w:t>
      </w:r>
      <w:r w:rsidR="00235244">
        <w:rPr>
          <w:rFonts w:ascii="Arial" w:hAnsi="Arial" w:cs="Arial"/>
          <w:color w:val="auto"/>
          <w:sz w:val="22"/>
          <w:szCs w:val="22"/>
        </w:rPr>
        <w:t xml:space="preserve">the </w:t>
      </w:r>
      <w:r w:rsidR="00695E50" w:rsidRPr="00C10AD6">
        <w:rPr>
          <w:rFonts w:ascii="Arial" w:hAnsi="Arial" w:cs="Arial"/>
          <w:color w:val="auto"/>
          <w:sz w:val="22"/>
          <w:szCs w:val="22"/>
        </w:rPr>
        <w:t xml:space="preserve">licensee </w:t>
      </w:r>
      <w:r w:rsidR="00235244">
        <w:rPr>
          <w:rFonts w:ascii="Arial" w:hAnsi="Arial" w:cs="Arial"/>
          <w:color w:val="auto"/>
          <w:sz w:val="22"/>
          <w:szCs w:val="22"/>
        </w:rPr>
        <w:t xml:space="preserve">in order </w:t>
      </w:r>
      <w:r w:rsidR="00695E50" w:rsidRPr="00C10AD6">
        <w:rPr>
          <w:rFonts w:ascii="Arial" w:hAnsi="Arial" w:cs="Arial"/>
          <w:color w:val="auto"/>
          <w:sz w:val="22"/>
          <w:szCs w:val="22"/>
        </w:rPr>
        <w:t xml:space="preserve">to </w:t>
      </w:r>
      <w:r w:rsidR="00235244">
        <w:rPr>
          <w:rFonts w:ascii="Arial" w:hAnsi="Arial" w:cs="Arial"/>
          <w:color w:val="auto"/>
          <w:sz w:val="22"/>
          <w:szCs w:val="22"/>
        </w:rPr>
        <w:t xml:space="preserve">access </w:t>
      </w:r>
      <w:r w:rsidR="00695E50" w:rsidRPr="00C10AD6">
        <w:rPr>
          <w:rFonts w:ascii="Arial" w:hAnsi="Arial" w:cs="Arial"/>
          <w:color w:val="auto"/>
          <w:sz w:val="22"/>
          <w:szCs w:val="22"/>
        </w:rPr>
        <w:t xml:space="preserve">both commercial and non-commercial markets to achieve social or humanitarian objectives? </w:t>
      </w:r>
      <w:r w:rsidRPr="00C10AD6">
        <w:rPr>
          <w:rFonts w:ascii="Arial" w:hAnsi="Arial" w:cs="Arial"/>
          <w:color w:val="auto"/>
          <w:sz w:val="22"/>
          <w:szCs w:val="22"/>
        </w:rPr>
        <w:t>You could request the licensee to p</w:t>
      </w:r>
      <w:r w:rsidR="00695E50" w:rsidRPr="00C10AD6">
        <w:rPr>
          <w:rFonts w:ascii="Arial" w:hAnsi="Arial" w:cs="Arial"/>
          <w:color w:val="auto"/>
          <w:sz w:val="22"/>
          <w:szCs w:val="22"/>
        </w:rPr>
        <w:t>e</w:t>
      </w:r>
      <w:r w:rsidRPr="00C10AD6">
        <w:rPr>
          <w:rFonts w:ascii="Arial" w:hAnsi="Arial" w:cs="Arial"/>
          <w:color w:val="auto"/>
          <w:sz w:val="22"/>
          <w:szCs w:val="22"/>
        </w:rPr>
        <w:t>riodically report on the use of the licensed technology to assist you in assessing whether your specific goals with that license are met.</w:t>
      </w:r>
      <w:r w:rsidR="006E0BE9" w:rsidRPr="00C10AD6">
        <w:rPr>
          <w:rFonts w:ascii="Arial" w:hAnsi="Arial" w:cs="Arial"/>
          <w:color w:val="auto"/>
          <w:sz w:val="22"/>
          <w:szCs w:val="22"/>
        </w:rPr>
        <w:t xml:space="preserve"> </w:t>
      </w:r>
      <w:r w:rsidR="00616323" w:rsidRPr="00C10AD6">
        <w:rPr>
          <w:rFonts w:ascii="Arial" w:hAnsi="Arial" w:cs="Arial"/>
          <w:color w:val="auto"/>
          <w:sz w:val="22"/>
          <w:szCs w:val="22"/>
        </w:rPr>
        <w:t xml:space="preserve"> </w:t>
      </w:r>
    </w:p>
    <w:p w14:paraId="0F6C7094" w14:textId="19F50837" w:rsidR="00CC4A9C" w:rsidRPr="00C10AD6" w:rsidRDefault="00695E50"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Are stewardship aspects important for either licensor or licensee? If so, the </w:t>
      </w:r>
      <w:r w:rsidR="006E0BE9" w:rsidRPr="00C10AD6">
        <w:rPr>
          <w:rFonts w:ascii="Arial" w:hAnsi="Arial" w:cs="Arial"/>
          <w:color w:val="auto"/>
          <w:sz w:val="22"/>
          <w:szCs w:val="22"/>
        </w:rPr>
        <w:t xml:space="preserve">parties </w:t>
      </w:r>
      <w:r w:rsidRPr="00C10AD6">
        <w:rPr>
          <w:rFonts w:ascii="Arial" w:hAnsi="Arial" w:cs="Arial"/>
          <w:color w:val="auto"/>
          <w:sz w:val="22"/>
          <w:szCs w:val="22"/>
        </w:rPr>
        <w:t xml:space="preserve">should give care in </w:t>
      </w:r>
      <w:r w:rsidR="006E0BE9" w:rsidRPr="00C10AD6">
        <w:rPr>
          <w:rFonts w:ascii="Arial" w:hAnsi="Arial" w:cs="Arial"/>
          <w:color w:val="auto"/>
          <w:sz w:val="22"/>
          <w:szCs w:val="22"/>
        </w:rPr>
        <w:t>defin</w:t>
      </w:r>
      <w:r w:rsidRPr="00C10AD6">
        <w:rPr>
          <w:rFonts w:ascii="Arial" w:hAnsi="Arial" w:cs="Arial"/>
          <w:color w:val="auto"/>
          <w:sz w:val="22"/>
          <w:szCs w:val="22"/>
        </w:rPr>
        <w:t>ing</w:t>
      </w:r>
      <w:r w:rsidR="006E0BE9" w:rsidRPr="00C10AD6">
        <w:rPr>
          <w:rFonts w:ascii="Arial" w:hAnsi="Arial" w:cs="Arial"/>
          <w:color w:val="auto"/>
          <w:sz w:val="22"/>
          <w:szCs w:val="22"/>
        </w:rPr>
        <w:t xml:space="preserve"> </w:t>
      </w:r>
      <w:r w:rsidRPr="00C10AD6">
        <w:rPr>
          <w:rFonts w:ascii="Arial" w:hAnsi="Arial" w:cs="Arial"/>
          <w:color w:val="auto"/>
          <w:sz w:val="22"/>
          <w:szCs w:val="22"/>
        </w:rPr>
        <w:t xml:space="preserve">objectives and </w:t>
      </w:r>
      <w:r w:rsidR="006E0BE9" w:rsidRPr="00C10AD6">
        <w:rPr>
          <w:rFonts w:ascii="Arial" w:hAnsi="Arial" w:cs="Arial"/>
          <w:color w:val="auto"/>
          <w:sz w:val="22"/>
          <w:szCs w:val="22"/>
        </w:rPr>
        <w:t xml:space="preserve">standards to measure stewardship </w:t>
      </w:r>
      <w:r w:rsidRPr="00C10AD6">
        <w:rPr>
          <w:rFonts w:ascii="Arial" w:hAnsi="Arial" w:cs="Arial"/>
          <w:color w:val="auto"/>
          <w:sz w:val="22"/>
          <w:szCs w:val="22"/>
        </w:rPr>
        <w:t xml:space="preserve">and agree on specific </w:t>
      </w:r>
      <w:r w:rsidR="006E0BE9" w:rsidRPr="00C10AD6">
        <w:rPr>
          <w:rFonts w:ascii="Arial" w:hAnsi="Arial" w:cs="Arial"/>
          <w:color w:val="auto"/>
          <w:sz w:val="22"/>
          <w:szCs w:val="22"/>
        </w:rPr>
        <w:t xml:space="preserve">reporting </w:t>
      </w:r>
      <w:r w:rsidRPr="00C10AD6">
        <w:rPr>
          <w:rFonts w:ascii="Arial" w:hAnsi="Arial" w:cs="Arial"/>
          <w:color w:val="auto"/>
          <w:sz w:val="22"/>
          <w:szCs w:val="22"/>
        </w:rPr>
        <w:t>procedures</w:t>
      </w:r>
      <w:r w:rsidR="006E0BE9" w:rsidRPr="00C10AD6">
        <w:rPr>
          <w:rFonts w:ascii="Arial" w:hAnsi="Arial" w:cs="Arial"/>
          <w:color w:val="auto"/>
          <w:sz w:val="22"/>
          <w:szCs w:val="22"/>
        </w:rPr>
        <w:t xml:space="preserve">. </w:t>
      </w:r>
      <w:r w:rsidR="000C2CE1">
        <w:rPr>
          <w:rFonts w:ascii="Arial" w:hAnsi="Arial" w:cs="Arial"/>
          <w:color w:val="auto"/>
          <w:sz w:val="22"/>
          <w:szCs w:val="22"/>
        </w:rPr>
        <w:t xml:space="preserve"> </w:t>
      </w:r>
    </w:p>
    <w:p w14:paraId="131AB42E" w14:textId="5FF90870" w:rsidR="00C227E0" w:rsidRPr="00C227E0" w:rsidRDefault="00C227E0" w:rsidP="00C227E0">
      <w:pPr>
        <w:pStyle w:val="CO1"/>
        <w:tabs>
          <w:tab w:val="clear" w:pos="580"/>
          <w:tab w:val="left" w:pos="426"/>
        </w:tabs>
        <w:spacing w:after="240"/>
        <w:ind w:firstLine="0"/>
        <w:rPr>
          <w:rFonts w:ascii="Arial" w:hAnsi="Arial" w:cs="Arial"/>
          <w:b/>
          <w:color w:val="17365D" w:themeColor="text2" w:themeShade="BF"/>
          <w:sz w:val="22"/>
          <w:szCs w:val="22"/>
        </w:rPr>
      </w:pPr>
      <w:r w:rsidRPr="00C227E0">
        <w:rPr>
          <w:rFonts w:ascii="Arial" w:hAnsi="Arial" w:cs="Arial"/>
          <w:b/>
          <w:color w:val="17365D" w:themeColor="text2" w:themeShade="BF"/>
          <w:sz w:val="22"/>
          <w:szCs w:val="22"/>
        </w:rPr>
        <w:t>Limitations</w:t>
      </w:r>
    </w:p>
    <w:p w14:paraId="54C5D446" w14:textId="4E279B5B" w:rsidR="00655F60" w:rsidRPr="00C10AD6" w:rsidRDefault="00655F60"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Is your license grant worldwide or only in a specified territory?</w:t>
      </w:r>
      <w:r w:rsidR="00674757" w:rsidRPr="00C10AD6">
        <w:rPr>
          <w:rFonts w:ascii="Arial" w:hAnsi="Arial" w:cs="Arial"/>
          <w:color w:val="auto"/>
          <w:sz w:val="22"/>
          <w:szCs w:val="22"/>
        </w:rPr>
        <w:t xml:space="preserve">  </w:t>
      </w:r>
    </w:p>
    <w:p w14:paraId="5F49FA01" w14:textId="3B637833" w:rsidR="009F00EF" w:rsidRPr="00C10AD6" w:rsidRDefault="009F00EF"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you want </w:t>
      </w:r>
      <w:r w:rsidR="00670A52" w:rsidRPr="00C10AD6">
        <w:rPr>
          <w:rFonts w:ascii="Arial" w:hAnsi="Arial" w:cs="Arial"/>
          <w:color w:val="auto"/>
          <w:sz w:val="22"/>
          <w:szCs w:val="22"/>
        </w:rPr>
        <w:t xml:space="preserve">to obtain </w:t>
      </w:r>
      <w:r w:rsidRPr="00C10AD6">
        <w:rPr>
          <w:rFonts w:ascii="Arial" w:hAnsi="Arial" w:cs="Arial"/>
          <w:color w:val="auto"/>
          <w:sz w:val="22"/>
          <w:szCs w:val="22"/>
        </w:rPr>
        <w:t>exclusive rights, can the exclusivity be limited to a geographic territory (e.g. Europe, but not North America)</w:t>
      </w:r>
      <w:r w:rsidR="00896D16" w:rsidRPr="00C10AD6">
        <w:rPr>
          <w:rFonts w:ascii="Arial" w:hAnsi="Arial" w:cs="Arial"/>
          <w:color w:val="auto"/>
          <w:sz w:val="22"/>
          <w:szCs w:val="22"/>
        </w:rPr>
        <w:t>,</w:t>
      </w:r>
      <w:r w:rsidRPr="00C10AD6">
        <w:rPr>
          <w:rFonts w:ascii="Arial" w:hAnsi="Arial" w:cs="Arial"/>
          <w:color w:val="auto"/>
          <w:sz w:val="22"/>
          <w:szCs w:val="22"/>
        </w:rPr>
        <w:t xml:space="preserve"> </w:t>
      </w:r>
      <w:r w:rsidR="00896D16" w:rsidRPr="00C10AD6">
        <w:rPr>
          <w:rFonts w:ascii="Arial" w:hAnsi="Arial" w:cs="Arial"/>
          <w:color w:val="auto"/>
          <w:sz w:val="22"/>
          <w:szCs w:val="22"/>
        </w:rPr>
        <w:t xml:space="preserve">a </w:t>
      </w:r>
      <w:r w:rsidRPr="00C10AD6">
        <w:rPr>
          <w:rFonts w:ascii="Arial" w:hAnsi="Arial" w:cs="Arial"/>
          <w:color w:val="auto"/>
          <w:sz w:val="22"/>
          <w:szCs w:val="22"/>
        </w:rPr>
        <w:t>period of time (</w:t>
      </w:r>
      <w:r w:rsidR="00641CA0" w:rsidRPr="00C10AD6">
        <w:rPr>
          <w:rFonts w:ascii="Arial" w:hAnsi="Arial" w:cs="Arial"/>
          <w:color w:val="auto"/>
          <w:sz w:val="22"/>
          <w:szCs w:val="22"/>
        </w:rPr>
        <w:t>e.g.</w:t>
      </w:r>
      <w:r w:rsidRPr="00C10AD6">
        <w:rPr>
          <w:rFonts w:ascii="Arial" w:hAnsi="Arial" w:cs="Arial"/>
          <w:color w:val="auto"/>
          <w:sz w:val="22"/>
          <w:szCs w:val="22"/>
        </w:rPr>
        <w:t xml:space="preserve"> </w:t>
      </w:r>
      <w:r w:rsidR="00FE44D0" w:rsidRPr="00C10AD6">
        <w:rPr>
          <w:rFonts w:ascii="Arial" w:hAnsi="Arial" w:cs="Arial"/>
          <w:color w:val="auto"/>
          <w:sz w:val="22"/>
          <w:szCs w:val="22"/>
        </w:rPr>
        <w:t>two</w:t>
      </w:r>
      <w:r w:rsidRPr="00C10AD6">
        <w:rPr>
          <w:rFonts w:ascii="Arial" w:hAnsi="Arial" w:cs="Arial"/>
          <w:color w:val="auto"/>
          <w:sz w:val="22"/>
          <w:szCs w:val="22"/>
        </w:rPr>
        <w:t xml:space="preserve"> years, then non-exclusive</w:t>
      </w:r>
      <w:r w:rsidR="00896D16" w:rsidRPr="00C10AD6">
        <w:rPr>
          <w:rFonts w:ascii="Arial" w:hAnsi="Arial" w:cs="Arial"/>
          <w:color w:val="auto"/>
          <w:sz w:val="22"/>
          <w:szCs w:val="22"/>
        </w:rPr>
        <w:t xml:space="preserve"> use</w:t>
      </w:r>
      <w:r w:rsidRPr="00C10AD6">
        <w:rPr>
          <w:rFonts w:ascii="Arial" w:hAnsi="Arial" w:cs="Arial"/>
          <w:color w:val="auto"/>
          <w:sz w:val="22"/>
          <w:szCs w:val="22"/>
        </w:rPr>
        <w:t xml:space="preserve">) </w:t>
      </w:r>
      <w:r w:rsidR="00896D16" w:rsidRPr="00C10AD6">
        <w:rPr>
          <w:rFonts w:ascii="Arial" w:hAnsi="Arial" w:cs="Arial"/>
          <w:color w:val="auto"/>
          <w:sz w:val="22"/>
          <w:szCs w:val="22"/>
        </w:rPr>
        <w:t xml:space="preserve">or a </w:t>
      </w:r>
      <w:r w:rsidRPr="00C10AD6">
        <w:rPr>
          <w:rFonts w:ascii="Arial" w:hAnsi="Arial" w:cs="Arial"/>
          <w:color w:val="auto"/>
          <w:sz w:val="22"/>
          <w:szCs w:val="22"/>
        </w:rPr>
        <w:t>field of use (e.g. for</w:t>
      </w:r>
      <w:r w:rsidR="00C837D6" w:rsidRPr="00C10AD6">
        <w:rPr>
          <w:rFonts w:ascii="Arial" w:hAnsi="Arial" w:cs="Arial"/>
          <w:color w:val="auto"/>
          <w:sz w:val="22"/>
          <w:szCs w:val="22"/>
        </w:rPr>
        <w:t xml:space="preserve"> microalgae and not for cyanobacteria</w:t>
      </w:r>
      <w:r w:rsidRPr="00C10AD6">
        <w:rPr>
          <w:rFonts w:ascii="Arial" w:hAnsi="Arial" w:cs="Arial"/>
          <w:color w:val="auto"/>
          <w:sz w:val="22"/>
          <w:szCs w:val="22"/>
        </w:rPr>
        <w:t>, only for manufacturing of biodiesel</w:t>
      </w:r>
      <w:r w:rsidR="00C837D6" w:rsidRPr="00C10AD6">
        <w:rPr>
          <w:rFonts w:ascii="Arial" w:hAnsi="Arial" w:cs="Arial"/>
          <w:color w:val="auto"/>
          <w:sz w:val="22"/>
          <w:szCs w:val="22"/>
        </w:rPr>
        <w:t xml:space="preserve"> and not for other industrial oils</w:t>
      </w:r>
      <w:r w:rsidRPr="00C10AD6">
        <w:rPr>
          <w:rFonts w:ascii="Arial" w:hAnsi="Arial" w:cs="Arial"/>
          <w:color w:val="auto"/>
          <w:sz w:val="22"/>
          <w:szCs w:val="22"/>
        </w:rPr>
        <w:t xml:space="preserve">).  </w:t>
      </w:r>
    </w:p>
    <w:p w14:paraId="521B31F3" w14:textId="6D92EA7A" w:rsidR="0029091D" w:rsidRPr="00C10AD6" w:rsidRDefault="0029091D"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Is your license grant for any field of use or only in a specified field of use?</w:t>
      </w:r>
      <w:r w:rsidR="00674757" w:rsidRPr="00C10AD6">
        <w:rPr>
          <w:rFonts w:ascii="Arial" w:hAnsi="Arial" w:cs="Arial"/>
          <w:color w:val="auto"/>
          <w:sz w:val="22"/>
          <w:szCs w:val="22"/>
        </w:rPr>
        <w:t xml:space="preserve">  </w:t>
      </w:r>
    </w:p>
    <w:p w14:paraId="66CECF79" w14:textId="383A4162" w:rsidR="0029091D" w:rsidRPr="00C10AD6" w:rsidRDefault="0029091D"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Is your license grant irrevocable, so that even if the license is terminated for breach, you still have the license right?</w:t>
      </w:r>
      <w:r w:rsidR="00674757" w:rsidRPr="00C10AD6">
        <w:rPr>
          <w:rFonts w:ascii="Arial" w:hAnsi="Arial" w:cs="Arial"/>
          <w:color w:val="auto"/>
          <w:sz w:val="22"/>
          <w:szCs w:val="22"/>
        </w:rPr>
        <w:t xml:space="preserve">  </w:t>
      </w:r>
    </w:p>
    <w:p w14:paraId="1745A7B3" w14:textId="2DEB1835" w:rsidR="0029091D" w:rsidRDefault="0029091D"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Is your license grant royalty bearing or fully paid up</w:t>
      </w:r>
      <w:r w:rsidR="009B68D1" w:rsidRPr="00C10AD6">
        <w:rPr>
          <w:rFonts w:ascii="Arial" w:hAnsi="Arial" w:cs="Arial"/>
          <w:color w:val="auto"/>
          <w:sz w:val="22"/>
          <w:szCs w:val="22"/>
        </w:rPr>
        <w:t>?</w:t>
      </w:r>
      <w:r w:rsidRPr="00C10AD6">
        <w:rPr>
          <w:rFonts w:ascii="Arial" w:hAnsi="Arial" w:cs="Arial"/>
          <w:color w:val="auto"/>
          <w:sz w:val="22"/>
          <w:szCs w:val="22"/>
        </w:rPr>
        <w:t xml:space="preserve"> </w:t>
      </w:r>
      <w:r w:rsidR="00674757" w:rsidRPr="00C10AD6">
        <w:rPr>
          <w:rFonts w:ascii="Arial" w:hAnsi="Arial" w:cs="Arial"/>
          <w:color w:val="auto"/>
          <w:sz w:val="22"/>
          <w:szCs w:val="22"/>
        </w:rPr>
        <w:t xml:space="preserve"> </w:t>
      </w:r>
    </w:p>
    <w:p w14:paraId="4C195920" w14:textId="2458E467" w:rsidR="002F2B41" w:rsidRPr="00C10AD6" w:rsidRDefault="002F2B41" w:rsidP="002F2B41">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Does the subject matter include open source software</w:t>
      </w:r>
      <w:r>
        <w:rPr>
          <w:rFonts w:ascii="Arial" w:hAnsi="Arial" w:cs="Arial"/>
          <w:color w:val="auto"/>
          <w:sz w:val="22"/>
          <w:szCs w:val="22"/>
        </w:rPr>
        <w:t xml:space="preserve"> (OSS)</w:t>
      </w:r>
      <w:r w:rsidRPr="00C10AD6">
        <w:rPr>
          <w:rFonts w:ascii="Arial" w:hAnsi="Arial" w:cs="Arial"/>
          <w:color w:val="auto"/>
          <w:sz w:val="22"/>
          <w:szCs w:val="22"/>
        </w:rPr>
        <w:t xml:space="preserve">?  If so, is the </w:t>
      </w:r>
      <w:r>
        <w:rPr>
          <w:rFonts w:ascii="Arial" w:hAnsi="Arial" w:cs="Arial"/>
          <w:color w:val="auto"/>
          <w:sz w:val="22"/>
          <w:szCs w:val="22"/>
        </w:rPr>
        <w:t xml:space="preserve">OSS </w:t>
      </w:r>
      <w:r w:rsidR="001108D7">
        <w:rPr>
          <w:rFonts w:ascii="Arial" w:hAnsi="Arial" w:cs="Arial"/>
          <w:color w:val="auto"/>
          <w:sz w:val="22"/>
          <w:szCs w:val="22"/>
        </w:rPr>
        <w:t>l</w:t>
      </w:r>
      <w:r w:rsidRPr="00C10AD6">
        <w:rPr>
          <w:rFonts w:ascii="Arial" w:hAnsi="Arial" w:cs="Arial"/>
          <w:color w:val="auto"/>
          <w:sz w:val="22"/>
          <w:szCs w:val="22"/>
        </w:rPr>
        <w:t>icense compatible with the intended business model for sales of the product or technology?</w:t>
      </w:r>
      <w:r>
        <w:rPr>
          <w:rFonts w:ascii="Arial" w:hAnsi="Arial" w:cs="Arial"/>
          <w:color w:val="auto"/>
          <w:sz w:val="22"/>
          <w:szCs w:val="22"/>
        </w:rPr>
        <w:t xml:space="preserve"> </w:t>
      </w:r>
      <w:r w:rsidRPr="00C10AD6">
        <w:rPr>
          <w:rFonts w:ascii="Arial" w:hAnsi="Arial" w:cs="Arial"/>
          <w:color w:val="auto"/>
          <w:sz w:val="22"/>
          <w:szCs w:val="22"/>
        </w:rPr>
        <w:t xml:space="preserve"> Does the OSS license and use of the OSS with proprietary software result in the mandatory royalty free licensing of IP which is incompatible with the license agreement?</w:t>
      </w:r>
      <w:r>
        <w:rPr>
          <w:rFonts w:ascii="Arial" w:hAnsi="Arial" w:cs="Arial"/>
          <w:color w:val="auto"/>
          <w:sz w:val="22"/>
          <w:szCs w:val="22"/>
        </w:rPr>
        <w:t xml:space="preserve">  </w:t>
      </w:r>
    </w:p>
    <w:p w14:paraId="08694289" w14:textId="0BE2E84A" w:rsidR="002F2B41" w:rsidRPr="002F2B41" w:rsidRDefault="002F2B41" w:rsidP="002F2B41">
      <w:pPr>
        <w:pStyle w:val="CO1"/>
        <w:tabs>
          <w:tab w:val="clear" w:pos="580"/>
          <w:tab w:val="left" w:pos="426"/>
        </w:tabs>
        <w:spacing w:after="240"/>
        <w:ind w:firstLine="0"/>
        <w:rPr>
          <w:rFonts w:ascii="Arial" w:hAnsi="Arial" w:cs="Arial"/>
          <w:b/>
          <w:color w:val="17365D" w:themeColor="text2" w:themeShade="BF"/>
          <w:sz w:val="22"/>
          <w:szCs w:val="22"/>
        </w:rPr>
      </w:pPr>
      <w:r w:rsidRPr="002F2B41">
        <w:rPr>
          <w:rFonts w:ascii="Arial" w:hAnsi="Arial" w:cs="Arial"/>
          <w:b/>
          <w:color w:val="17365D" w:themeColor="text2" w:themeShade="BF"/>
          <w:sz w:val="22"/>
          <w:szCs w:val="22"/>
        </w:rPr>
        <w:t>Sub-license</w:t>
      </w:r>
    </w:p>
    <w:p w14:paraId="5108EE36" w14:textId="46E25F33" w:rsidR="006E0BE9" w:rsidRPr="00C10AD6" w:rsidRDefault="0029091D" w:rsidP="00405B0A">
      <w:pPr>
        <w:pStyle w:val="CO1"/>
        <w:numPr>
          <w:ilvl w:val="0"/>
          <w:numId w:val="1"/>
        </w:numPr>
        <w:tabs>
          <w:tab w:val="clear" w:pos="580"/>
          <w:tab w:val="left" w:pos="426"/>
        </w:tabs>
        <w:spacing w:after="240"/>
        <w:ind w:left="426" w:hanging="426"/>
        <w:rPr>
          <w:rFonts w:ascii="Arial" w:hAnsi="Arial" w:cs="Arial"/>
          <w:color w:val="auto"/>
          <w:sz w:val="22"/>
          <w:szCs w:val="22"/>
        </w:rPr>
      </w:pPr>
      <w:r w:rsidRPr="00C10AD6">
        <w:rPr>
          <w:rFonts w:ascii="Arial" w:hAnsi="Arial" w:cs="Arial"/>
          <w:color w:val="auto"/>
          <w:sz w:val="22"/>
          <w:szCs w:val="22"/>
        </w:rPr>
        <w:t>Do you need the right to sub-l</w:t>
      </w:r>
      <w:r w:rsidR="00C77F50" w:rsidRPr="00C10AD6">
        <w:rPr>
          <w:rFonts w:ascii="Arial" w:hAnsi="Arial" w:cs="Arial"/>
          <w:color w:val="auto"/>
          <w:sz w:val="22"/>
          <w:szCs w:val="22"/>
        </w:rPr>
        <w:t>icens</w:t>
      </w:r>
      <w:r w:rsidR="00C81F58" w:rsidRPr="00C10AD6">
        <w:rPr>
          <w:rFonts w:ascii="Arial" w:hAnsi="Arial" w:cs="Arial"/>
          <w:color w:val="auto"/>
          <w:sz w:val="22"/>
          <w:szCs w:val="22"/>
        </w:rPr>
        <w:t>e</w:t>
      </w:r>
      <w:r w:rsidR="00C77F50" w:rsidRPr="00C10AD6">
        <w:rPr>
          <w:rFonts w:ascii="Arial" w:hAnsi="Arial" w:cs="Arial"/>
          <w:color w:val="auto"/>
          <w:sz w:val="22"/>
          <w:szCs w:val="22"/>
        </w:rPr>
        <w:t xml:space="preserve"> </w:t>
      </w:r>
      <w:r w:rsidRPr="00C10AD6">
        <w:rPr>
          <w:rFonts w:ascii="Arial" w:hAnsi="Arial" w:cs="Arial"/>
          <w:color w:val="auto"/>
          <w:sz w:val="22"/>
          <w:szCs w:val="22"/>
        </w:rPr>
        <w:t>all or part of your license r</w:t>
      </w:r>
      <w:r w:rsidR="00C77F50" w:rsidRPr="00C10AD6">
        <w:rPr>
          <w:rFonts w:ascii="Arial" w:hAnsi="Arial" w:cs="Arial"/>
          <w:color w:val="auto"/>
          <w:sz w:val="22"/>
          <w:szCs w:val="22"/>
        </w:rPr>
        <w:t>ights</w:t>
      </w:r>
      <w:r w:rsidRPr="00C10AD6">
        <w:rPr>
          <w:rFonts w:ascii="Arial" w:hAnsi="Arial" w:cs="Arial"/>
          <w:color w:val="auto"/>
          <w:sz w:val="22"/>
          <w:szCs w:val="22"/>
        </w:rPr>
        <w:t xml:space="preserve"> to </w:t>
      </w:r>
      <w:r w:rsidR="001108D7">
        <w:rPr>
          <w:rFonts w:ascii="Arial" w:hAnsi="Arial" w:cs="Arial"/>
          <w:color w:val="auto"/>
          <w:sz w:val="22"/>
          <w:szCs w:val="22"/>
        </w:rPr>
        <w:t>third</w:t>
      </w:r>
      <w:r w:rsidRPr="00C10AD6">
        <w:rPr>
          <w:rFonts w:ascii="Arial" w:hAnsi="Arial" w:cs="Arial"/>
          <w:color w:val="auto"/>
          <w:sz w:val="22"/>
          <w:szCs w:val="22"/>
        </w:rPr>
        <w:t xml:space="preserve"> parties</w:t>
      </w:r>
      <w:r w:rsidR="009B68D1" w:rsidRPr="00C10AD6">
        <w:rPr>
          <w:rFonts w:ascii="Arial" w:hAnsi="Arial" w:cs="Arial"/>
          <w:color w:val="auto"/>
          <w:sz w:val="22"/>
          <w:szCs w:val="22"/>
        </w:rPr>
        <w:t xml:space="preserve"> (such as any of your sub-contractors)</w:t>
      </w:r>
      <w:r w:rsidRPr="00C10AD6">
        <w:rPr>
          <w:rFonts w:ascii="Arial" w:hAnsi="Arial" w:cs="Arial"/>
          <w:color w:val="auto"/>
          <w:sz w:val="22"/>
          <w:szCs w:val="22"/>
        </w:rPr>
        <w:t>?</w:t>
      </w:r>
      <w:r w:rsidR="00674757" w:rsidRPr="00C10AD6">
        <w:rPr>
          <w:rFonts w:ascii="Arial" w:hAnsi="Arial" w:cs="Arial"/>
          <w:color w:val="auto"/>
          <w:sz w:val="22"/>
          <w:szCs w:val="22"/>
        </w:rPr>
        <w:t xml:space="preserve">  </w:t>
      </w:r>
    </w:p>
    <w:p w14:paraId="70C22703" w14:textId="4D41F5C2" w:rsidR="003E5A31" w:rsidRPr="00C10AD6" w:rsidRDefault="006E0BE9" w:rsidP="00405B0A">
      <w:pPr>
        <w:pStyle w:val="CO1"/>
        <w:numPr>
          <w:ilvl w:val="0"/>
          <w:numId w:val="1"/>
        </w:numPr>
        <w:tabs>
          <w:tab w:val="clear" w:pos="580"/>
          <w:tab w:val="left" w:pos="426"/>
        </w:tabs>
        <w:spacing w:after="240"/>
        <w:ind w:left="426" w:hanging="426"/>
        <w:rPr>
          <w:rFonts w:ascii="Arial" w:hAnsi="Arial" w:cs="Arial"/>
          <w:color w:val="auto"/>
          <w:sz w:val="22"/>
          <w:szCs w:val="22"/>
        </w:rPr>
      </w:pPr>
      <w:r w:rsidRPr="00C10AD6">
        <w:rPr>
          <w:rFonts w:ascii="Arial" w:hAnsi="Arial" w:cs="Arial"/>
          <w:color w:val="auto"/>
          <w:sz w:val="22"/>
          <w:szCs w:val="22"/>
        </w:rPr>
        <w:t xml:space="preserve">If sub-licenses are allowed, </w:t>
      </w:r>
      <w:r w:rsidR="00695E50" w:rsidRPr="00C10AD6">
        <w:rPr>
          <w:rFonts w:ascii="Arial" w:hAnsi="Arial" w:cs="Arial"/>
          <w:color w:val="auto"/>
          <w:sz w:val="22"/>
          <w:szCs w:val="22"/>
        </w:rPr>
        <w:t xml:space="preserve">does licensee need to fulfil certain </w:t>
      </w:r>
      <w:r w:rsidR="003E5A31" w:rsidRPr="00C10AD6">
        <w:rPr>
          <w:rFonts w:ascii="Arial" w:hAnsi="Arial" w:cs="Arial"/>
          <w:color w:val="auto"/>
          <w:sz w:val="22"/>
          <w:szCs w:val="22"/>
        </w:rPr>
        <w:t xml:space="preserve">conditions (e.g. </w:t>
      </w:r>
      <w:r w:rsidR="00695E50" w:rsidRPr="00C10AD6">
        <w:rPr>
          <w:rFonts w:ascii="Arial" w:hAnsi="Arial" w:cs="Arial"/>
          <w:color w:val="auto"/>
          <w:sz w:val="22"/>
          <w:szCs w:val="22"/>
        </w:rPr>
        <w:t>different terms for commercial and non-commercial entities</w:t>
      </w:r>
      <w:proofErr w:type="gramStart"/>
      <w:r w:rsidR="00695E50" w:rsidRPr="00C10AD6">
        <w:rPr>
          <w:rFonts w:ascii="Arial" w:hAnsi="Arial" w:cs="Arial"/>
          <w:color w:val="auto"/>
          <w:sz w:val="22"/>
          <w:szCs w:val="22"/>
        </w:rPr>
        <w:t>;</w:t>
      </w:r>
      <w:r w:rsidR="00C33EDC">
        <w:rPr>
          <w:rFonts w:ascii="Arial" w:hAnsi="Arial" w:cs="Arial"/>
          <w:color w:val="auto"/>
          <w:sz w:val="22"/>
          <w:szCs w:val="22"/>
        </w:rPr>
        <w:t xml:space="preserve"> </w:t>
      </w:r>
      <w:r w:rsidR="00695E50" w:rsidRPr="00C10AD6">
        <w:rPr>
          <w:rFonts w:ascii="Arial" w:hAnsi="Arial" w:cs="Arial"/>
          <w:color w:val="auto"/>
          <w:sz w:val="22"/>
          <w:szCs w:val="22"/>
        </w:rPr>
        <w:t xml:space="preserve"> limited</w:t>
      </w:r>
      <w:proofErr w:type="gramEnd"/>
      <w:r w:rsidR="00695E50" w:rsidRPr="00C10AD6">
        <w:rPr>
          <w:rFonts w:ascii="Arial" w:hAnsi="Arial" w:cs="Arial"/>
          <w:color w:val="auto"/>
          <w:sz w:val="22"/>
          <w:szCs w:val="22"/>
        </w:rPr>
        <w:t xml:space="preserve"> </w:t>
      </w:r>
      <w:r w:rsidR="003E5A31" w:rsidRPr="00C10AD6">
        <w:rPr>
          <w:rFonts w:ascii="Arial" w:hAnsi="Arial" w:cs="Arial"/>
          <w:color w:val="auto"/>
          <w:sz w:val="22"/>
          <w:szCs w:val="22"/>
        </w:rPr>
        <w:t>exclusiv</w:t>
      </w:r>
      <w:r w:rsidR="00695E50" w:rsidRPr="00C10AD6">
        <w:rPr>
          <w:rFonts w:ascii="Arial" w:hAnsi="Arial" w:cs="Arial"/>
          <w:color w:val="auto"/>
          <w:sz w:val="22"/>
          <w:szCs w:val="22"/>
        </w:rPr>
        <w:t>ity or territory</w:t>
      </w:r>
      <w:r w:rsidRPr="00C10AD6">
        <w:rPr>
          <w:rFonts w:ascii="Arial" w:hAnsi="Arial" w:cs="Arial"/>
          <w:color w:val="auto"/>
          <w:sz w:val="22"/>
          <w:szCs w:val="22"/>
        </w:rPr>
        <w:t xml:space="preserve"> with respect to competitors</w:t>
      </w:r>
      <w:r w:rsidR="00695E50" w:rsidRPr="00C10AD6">
        <w:rPr>
          <w:rFonts w:ascii="Arial" w:hAnsi="Arial" w:cs="Arial"/>
          <w:color w:val="auto"/>
          <w:sz w:val="22"/>
          <w:szCs w:val="22"/>
        </w:rPr>
        <w:t xml:space="preserve">, technological fields, </w:t>
      </w:r>
      <w:r w:rsidRPr="00C10AD6">
        <w:rPr>
          <w:rFonts w:ascii="Arial" w:hAnsi="Arial" w:cs="Arial"/>
          <w:color w:val="auto"/>
          <w:sz w:val="22"/>
          <w:szCs w:val="22"/>
        </w:rPr>
        <w:t>territories)?</w:t>
      </w:r>
      <w:r w:rsidR="00C33EDC">
        <w:rPr>
          <w:rFonts w:ascii="Arial" w:hAnsi="Arial" w:cs="Arial"/>
          <w:color w:val="auto"/>
          <w:sz w:val="22"/>
          <w:szCs w:val="22"/>
        </w:rPr>
        <w:t xml:space="preserve"> </w:t>
      </w:r>
      <w:r w:rsidRPr="00C10AD6">
        <w:rPr>
          <w:rFonts w:ascii="Arial" w:hAnsi="Arial" w:cs="Arial"/>
          <w:color w:val="auto"/>
          <w:sz w:val="22"/>
          <w:szCs w:val="22"/>
        </w:rPr>
        <w:t xml:space="preserve"> </w:t>
      </w:r>
    </w:p>
    <w:p w14:paraId="06E04993" w14:textId="0093FBA0" w:rsidR="00944B26" w:rsidRPr="00C10AD6" w:rsidRDefault="003E5A31" w:rsidP="00405B0A">
      <w:pPr>
        <w:pStyle w:val="CO1"/>
        <w:numPr>
          <w:ilvl w:val="0"/>
          <w:numId w:val="1"/>
        </w:numPr>
        <w:tabs>
          <w:tab w:val="clear" w:pos="580"/>
          <w:tab w:val="left" w:pos="426"/>
        </w:tabs>
        <w:spacing w:after="240"/>
        <w:ind w:left="426" w:hanging="426"/>
        <w:rPr>
          <w:rFonts w:ascii="Arial" w:hAnsi="Arial" w:cs="Arial"/>
          <w:color w:val="auto"/>
          <w:sz w:val="22"/>
          <w:szCs w:val="22"/>
        </w:rPr>
      </w:pPr>
      <w:r w:rsidRPr="00C10AD6">
        <w:rPr>
          <w:rFonts w:ascii="Arial" w:hAnsi="Arial" w:cs="Arial"/>
          <w:color w:val="auto"/>
          <w:sz w:val="22"/>
          <w:szCs w:val="22"/>
        </w:rPr>
        <w:t xml:space="preserve">Would </w:t>
      </w:r>
      <w:r w:rsidR="006E0BE9" w:rsidRPr="00C10AD6">
        <w:rPr>
          <w:rFonts w:ascii="Arial" w:hAnsi="Arial" w:cs="Arial"/>
          <w:color w:val="auto"/>
          <w:sz w:val="22"/>
          <w:szCs w:val="22"/>
        </w:rPr>
        <w:t xml:space="preserve">licensor </w:t>
      </w:r>
      <w:r w:rsidRPr="00C10AD6">
        <w:rPr>
          <w:rFonts w:ascii="Arial" w:hAnsi="Arial" w:cs="Arial"/>
          <w:color w:val="auto"/>
          <w:sz w:val="22"/>
          <w:szCs w:val="22"/>
        </w:rPr>
        <w:t xml:space="preserve">retain </w:t>
      </w:r>
      <w:r w:rsidR="006E0BE9" w:rsidRPr="00C10AD6">
        <w:rPr>
          <w:rFonts w:ascii="Arial" w:hAnsi="Arial" w:cs="Arial"/>
          <w:color w:val="auto"/>
          <w:sz w:val="22"/>
          <w:szCs w:val="22"/>
        </w:rPr>
        <w:t>the right to review</w:t>
      </w:r>
      <w:r w:rsidRPr="00C10AD6">
        <w:rPr>
          <w:rFonts w:ascii="Arial" w:hAnsi="Arial" w:cs="Arial"/>
          <w:color w:val="auto"/>
          <w:sz w:val="22"/>
          <w:szCs w:val="22"/>
        </w:rPr>
        <w:t xml:space="preserve">, </w:t>
      </w:r>
      <w:r w:rsidR="006E0BE9" w:rsidRPr="00C10AD6">
        <w:rPr>
          <w:rFonts w:ascii="Arial" w:hAnsi="Arial" w:cs="Arial"/>
          <w:color w:val="auto"/>
          <w:sz w:val="22"/>
          <w:szCs w:val="22"/>
        </w:rPr>
        <w:t>approve</w:t>
      </w:r>
      <w:r w:rsidRPr="00C10AD6">
        <w:rPr>
          <w:rFonts w:ascii="Arial" w:hAnsi="Arial" w:cs="Arial"/>
          <w:color w:val="auto"/>
          <w:sz w:val="22"/>
          <w:szCs w:val="22"/>
        </w:rPr>
        <w:t xml:space="preserve"> or </w:t>
      </w:r>
      <w:r w:rsidR="006E0BE9" w:rsidRPr="00C10AD6">
        <w:rPr>
          <w:rFonts w:ascii="Arial" w:hAnsi="Arial" w:cs="Arial"/>
          <w:color w:val="auto"/>
          <w:sz w:val="22"/>
          <w:szCs w:val="22"/>
        </w:rPr>
        <w:t>refuse sub</w:t>
      </w:r>
      <w:r w:rsidRPr="00C10AD6">
        <w:rPr>
          <w:rFonts w:ascii="Arial" w:hAnsi="Arial" w:cs="Arial"/>
          <w:color w:val="auto"/>
          <w:sz w:val="22"/>
          <w:szCs w:val="22"/>
        </w:rPr>
        <w:t>-</w:t>
      </w:r>
      <w:r w:rsidR="006E0BE9" w:rsidRPr="00C10AD6">
        <w:rPr>
          <w:rFonts w:ascii="Arial" w:hAnsi="Arial" w:cs="Arial"/>
          <w:color w:val="auto"/>
          <w:sz w:val="22"/>
          <w:szCs w:val="22"/>
        </w:rPr>
        <w:t>licenses</w:t>
      </w:r>
      <w:r w:rsidR="00695E50" w:rsidRPr="00C10AD6">
        <w:rPr>
          <w:rFonts w:ascii="Arial" w:hAnsi="Arial" w:cs="Arial"/>
          <w:color w:val="auto"/>
          <w:sz w:val="22"/>
          <w:szCs w:val="22"/>
        </w:rPr>
        <w:t>?</w:t>
      </w:r>
      <w:r w:rsidR="00C33EDC">
        <w:rPr>
          <w:rFonts w:ascii="Arial" w:hAnsi="Arial" w:cs="Arial"/>
          <w:color w:val="auto"/>
          <w:sz w:val="22"/>
          <w:szCs w:val="22"/>
        </w:rPr>
        <w:t xml:space="preserve"> </w:t>
      </w:r>
      <w:r w:rsidR="00695E50" w:rsidRPr="00C10AD6">
        <w:rPr>
          <w:rFonts w:ascii="Arial" w:hAnsi="Arial" w:cs="Arial"/>
          <w:color w:val="auto"/>
          <w:sz w:val="22"/>
          <w:szCs w:val="22"/>
        </w:rPr>
        <w:t xml:space="preserve"> If so, what criteria would be applied and under which time frame would licensor need to provide consent?</w:t>
      </w:r>
      <w:r w:rsidR="00C33EDC">
        <w:rPr>
          <w:rFonts w:ascii="Arial" w:hAnsi="Arial" w:cs="Arial"/>
          <w:color w:val="auto"/>
          <w:sz w:val="22"/>
          <w:szCs w:val="22"/>
        </w:rPr>
        <w:t xml:space="preserve"> </w:t>
      </w:r>
      <w:r w:rsidR="00695E50" w:rsidRPr="00C10AD6">
        <w:rPr>
          <w:rFonts w:ascii="Arial" w:hAnsi="Arial" w:cs="Arial"/>
          <w:color w:val="auto"/>
          <w:sz w:val="22"/>
          <w:szCs w:val="22"/>
        </w:rPr>
        <w:t xml:space="preserve"> </w:t>
      </w:r>
    </w:p>
    <w:p w14:paraId="5798C2A1" w14:textId="77777777" w:rsidR="00532879" w:rsidRDefault="00532879">
      <w:pPr>
        <w:rPr>
          <w:rFonts w:ascii="Arial" w:hAnsi="Arial" w:cs="Arial"/>
          <w:sz w:val="22"/>
          <w:szCs w:val="22"/>
          <w:lang w:val="en-GB"/>
        </w:rPr>
      </w:pPr>
      <w:r>
        <w:rPr>
          <w:rFonts w:ascii="Arial" w:hAnsi="Arial" w:cs="Arial"/>
          <w:sz w:val="22"/>
          <w:szCs w:val="22"/>
        </w:rPr>
        <w:br w:type="page"/>
      </w:r>
    </w:p>
    <w:p w14:paraId="1A6F90BA" w14:textId="77777777" w:rsidR="00532879" w:rsidRDefault="00532879" w:rsidP="00532879">
      <w:pPr>
        <w:pStyle w:val="CO1"/>
        <w:tabs>
          <w:tab w:val="clear" w:pos="580"/>
          <w:tab w:val="left" w:pos="426"/>
        </w:tabs>
        <w:spacing w:after="240"/>
        <w:ind w:firstLine="0"/>
        <w:rPr>
          <w:rFonts w:ascii="Arial" w:hAnsi="Arial" w:cs="Arial"/>
          <w:color w:val="auto"/>
          <w:sz w:val="22"/>
          <w:szCs w:val="22"/>
        </w:rPr>
      </w:pPr>
    </w:p>
    <w:p w14:paraId="4F208857" w14:textId="595972DF" w:rsidR="008A1512" w:rsidRPr="00C10AD6" w:rsidRDefault="0029091D"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Can you transfer (sell) your license rights to a </w:t>
      </w:r>
      <w:r w:rsidR="002F2B41">
        <w:rPr>
          <w:rFonts w:ascii="Arial" w:hAnsi="Arial" w:cs="Arial"/>
          <w:color w:val="auto"/>
          <w:sz w:val="22"/>
          <w:szCs w:val="22"/>
        </w:rPr>
        <w:t>third</w:t>
      </w:r>
      <w:r w:rsidRPr="00C10AD6">
        <w:rPr>
          <w:rFonts w:ascii="Arial" w:hAnsi="Arial" w:cs="Arial"/>
          <w:color w:val="auto"/>
          <w:sz w:val="22"/>
          <w:szCs w:val="22"/>
        </w:rPr>
        <w:t xml:space="preserve"> party or </w:t>
      </w:r>
      <w:r w:rsidR="00FE44D0" w:rsidRPr="00C10AD6">
        <w:rPr>
          <w:rFonts w:ascii="Arial" w:hAnsi="Arial" w:cs="Arial"/>
          <w:color w:val="auto"/>
          <w:sz w:val="22"/>
          <w:szCs w:val="22"/>
        </w:rPr>
        <w:t>are</w:t>
      </w:r>
      <w:r w:rsidRPr="00C10AD6">
        <w:rPr>
          <w:rFonts w:ascii="Arial" w:hAnsi="Arial" w:cs="Arial"/>
          <w:color w:val="auto"/>
          <w:sz w:val="22"/>
          <w:szCs w:val="22"/>
        </w:rPr>
        <w:t xml:space="preserve"> the license </w:t>
      </w:r>
      <w:r w:rsidR="00FE44D0" w:rsidRPr="00C10AD6">
        <w:rPr>
          <w:rFonts w:ascii="Arial" w:hAnsi="Arial" w:cs="Arial"/>
          <w:color w:val="auto"/>
          <w:sz w:val="22"/>
          <w:szCs w:val="22"/>
        </w:rPr>
        <w:t xml:space="preserve">rights </w:t>
      </w:r>
      <w:r w:rsidRPr="00C10AD6">
        <w:rPr>
          <w:rFonts w:ascii="Arial" w:hAnsi="Arial" w:cs="Arial"/>
          <w:color w:val="auto"/>
          <w:sz w:val="22"/>
          <w:szCs w:val="22"/>
        </w:rPr>
        <w:t>non-transferable?</w:t>
      </w:r>
      <w:r w:rsidR="008A1512" w:rsidRPr="00C10AD6">
        <w:rPr>
          <w:rFonts w:ascii="Arial" w:hAnsi="Arial" w:cs="Arial"/>
          <w:color w:val="auto"/>
          <w:sz w:val="22"/>
          <w:szCs w:val="22"/>
        </w:rPr>
        <w:t xml:space="preserve"> </w:t>
      </w:r>
      <w:r w:rsidR="007434B4" w:rsidRPr="00C10AD6">
        <w:rPr>
          <w:rFonts w:ascii="Arial" w:hAnsi="Arial" w:cs="Arial"/>
          <w:color w:val="auto"/>
          <w:sz w:val="22"/>
          <w:szCs w:val="22"/>
        </w:rPr>
        <w:t xml:space="preserve"> </w:t>
      </w:r>
      <w:r w:rsidR="007434B4" w:rsidRPr="00C10AD6">
        <w:rPr>
          <w:rFonts w:ascii="Arial" w:hAnsi="Arial" w:cs="Arial"/>
          <w:color w:val="auto"/>
          <w:sz w:val="22"/>
          <w:szCs w:val="22"/>
          <w:lang w:val="en-US"/>
        </w:rPr>
        <w:t xml:space="preserve">This issue often comes up twice, here and under termination clauses (see </w:t>
      </w:r>
      <w:hyperlink w:anchor="_Section_5_–" w:history="1">
        <w:r w:rsidR="007434B4" w:rsidRPr="002F2B41">
          <w:rPr>
            <w:rStyle w:val="Hyperlink"/>
            <w:rFonts w:ascii="Arial" w:hAnsi="Arial" w:cs="Arial"/>
            <w:sz w:val="22"/>
            <w:szCs w:val="22"/>
            <w:lang w:val="en-US"/>
          </w:rPr>
          <w:t>Section 5</w:t>
        </w:r>
      </w:hyperlink>
      <w:r w:rsidR="007434B4" w:rsidRPr="00C10AD6">
        <w:rPr>
          <w:rFonts w:ascii="Arial" w:hAnsi="Arial" w:cs="Arial"/>
          <w:color w:val="auto"/>
          <w:sz w:val="22"/>
          <w:szCs w:val="22"/>
          <w:lang w:val="en-US"/>
        </w:rPr>
        <w:t>)</w:t>
      </w:r>
      <w:r w:rsidR="00674757" w:rsidRPr="00C10AD6">
        <w:rPr>
          <w:rFonts w:ascii="Arial" w:hAnsi="Arial" w:cs="Arial"/>
          <w:color w:val="auto"/>
          <w:sz w:val="22"/>
          <w:szCs w:val="22"/>
          <w:lang w:val="en-US"/>
        </w:rPr>
        <w:t xml:space="preserve">.  </w:t>
      </w:r>
    </w:p>
    <w:p w14:paraId="6DEE3E9F" w14:textId="6D064FD7" w:rsidR="0029091D" w:rsidRPr="00C10AD6" w:rsidRDefault="008A1512"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As licensor do you need some administrative control measures over the receiving royalties from sub – licensees?</w:t>
      </w:r>
      <w:r w:rsidR="00674757" w:rsidRPr="00C10AD6">
        <w:rPr>
          <w:rFonts w:ascii="Arial" w:hAnsi="Arial" w:cs="Arial"/>
          <w:color w:val="auto"/>
          <w:sz w:val="22"/>
          <w:szCs w:val="22"/>
        </w:rPr>
        <w:t xml:space="preserve">  </w:t>
      </w:r>
    </w:p>
    <w:p w14:paraId="0B5259F2" w14:textId="1BC95707" w:rsidR="002F2B41" w:rsidRPr="002F2B41" w:rsidRDefault="002F2B41" w:rsidP="00F5110B">
      <w:pPr>
        <w:pStyle w:val="CO1"/>
        <w:tabs>
          <w:tab w:val="clear" w:pos="580"/>
          <w:tab w:val="left" w:pos="426"/>
        </w:tabs>
        <w:spacing w:after="240"/>
        <w:ind w:firstLine="0"/>
        <w:rPr>
          <w:rFonts w:ascii="Arial" w:hAnsi="Arial" w:cs="Arial"/>
          <w:b/>
          <w:color w:val="17365D" w:themeColor="text2" w:themeShade="BF"/>
          <w:sz w:val="22"/>
          <w:szCs w:val="22"/>
        </w:rPr>
      </w:pPr>
      <w:r w:rsidRPr="002F2B41">
        <w:rPr>
          <w:rFonts w:ascii="Arial" w:hAnsi="Arial" w:cs="Arial"/>
          <w:b/>
          <w:color w:val="17365D" w:themeColor="text2" w:themeShade="BF"/>
          <w:sz w:val="22"/>
          <w:szCs w:val="22"/>
        </w:rPr>
        <w:t>Further developments</w:t>
      </w:r>
    </w:p>
    <w:p w14:paraId="09BC1A66" w14:textId="625A8B1B" w:rsidR="00141922" w:rsidRPr="00C10AD6" w:rsidRDefault="0029091D"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Does the license require you to grant b</w:t>
      </w:r>
      <w:r w:rsidR="00944B26" w:rsidRPr="00C10AD6">
        <w:rPr>
          <w:rFonts w:ascii="Arial" w:hAnsi="Arial" w:cs="Arial"/>
          <w:color w:val="auto"/>
          <w:sz w:val="22"/>
          <w:szCs w:val="22"/>
        </w:rPr>
        <w:t xml:space="preserve">ack </w:t>
      </w:r>
      <w:r w:rsidR="00C81F58" w:rsidRPr="00C10AD6">
        <w:rPr>
          <w:rFonts w:ascii="Arial" w:hAnsi="Arial" w:cs="Arial"/>
          <w:color w:val="auto"/>
          <w:sz w:val="22"/>
          <w:szCs w:val="22"/>
        </w:rPr>
        <w:t xml:space="preserve">licenses </w:t>
      </w:r>
      <w:r w:rsidR="00397DD6" w:rsidRPr="00C10AD6">
        <w:rPr>
          <w:rFonts w:ascii="Arial" w:hAnsi="Arial" w:cs="Arial"/>
          <w:color w:val="auto"/>
          <w:sz w:val="22"/>
          <w:szCs w:val="22"/>
        </w:rPr>
        <w:t xml:space="preserve">to the licensor </w:t>
      </w:r>
      <w:r w:rsidR="00C81F58" w:rsidRPr="00C10AD6">
        <w:rPr>
          <w:rFonts w:ascii="Arial" w:hAnsi="Arial" w:cs="Arial"/>
          <w:color w:val="auto"/>
          <w:sz w:val="22"/>
          <w:szCs w:val="22"/>
        </w:rPr>
        <w:t xml:space="preserve">for IP that covers </w:t>
      </w:r>
      <w:r w:rsidR="00397DD6" w:rsidRPr="00C10AD6">
        <w:rPr>
          <w:rFonts w:ascii="Arial" w:hAnsi="Arial" w:cs="Arial"/>
          <w:color w:val="auto"/>
          <w:sz w:val="22"/>
          <w:szCs w:val="22"/>
        </w:rPr>
        <w:t>any modifica</w:t>
      </w:r>
      <w:r w:rsidRPr="00C10AD6">
        <w:rPr>
          <w:rFonts w:ascii="Arial" w:hAnsi="Arial" w:cs="Arial"/>
          <w:color w:val="auto"/>
          <w:sz w:val="22"/>
          <w:szCs w:val="22"/>
        </w:rPr>
        <w:t>t</w:t>
      </w:r>
      <w:r w:rsidR="00397DD6" w:rsidRPr="00C10AD6">
        <w:rPr>
          <w:rFonts w:ascii="Arial" w:hAnsi="Arial" w:cs="Arial"/>
          <w:color w:val="auto"/>
          <w:sz w:val="22"/>
          <w:szCs w:val="22"/>
        </w:rPr>
        <w:t>ions</w:t>
      </w:r>
      <w:r w:rsidRPr="00C10AD6">
        <w:rPr>
          <w:rFonts w:ascii="Arial" w:hAnsi="Arial" w:cs="Arial"/>
          <w:color w:val="auto"/>
          <w:sz w:val="22"/>
          <w:szCs w:val="22"/>
        </w:rPr>
        <w:t xml:space="preserve">/improvements that you make </w:t>
      </w:r>
      <w:r w:rsidR="00CF44A1" w:rsidRPr="00C10AD6">
        <w:rPr>
          <w:rFonts w:ascii="Arial" w:hAnsi="Arial" w:cs="Arial"/>
          <w:color w:val="auto"/>
          <w:sz w:val="22"/>
          <w:szCs w:val="22"/>
        </w:rPr>
        <w:t xml:space="preserve">to </w:t>
      </w:r>
      <w:r w:rsidRPr="00C10AD6">
        <w:rPr>
          <w:rFonts w:ascii="Arial" w:hAnsi="Arial" w:cs="Arial"/>
          <w:color w:val="auto"/>
          <w:sz w:val="22"/>
          <w:szCs w:val="22"/>
        </w:rPr>
        <w:t>the license subject matter?</w:t>
      </w:r>
      <w:r w:rsidR="004D055C" w:rsidRPr="00C10AD6">
        <w:rPr>
          <w:rFonts w:ascii="Arial" w:hAnsi="Arial" w:cs="Arial"/>
          <w:color w:val="auto"/>
          <w:sz w:val="22"/>
          <w:szCs w:val="22"/>
        </w:rPr>
        <w:t xml:space="preserve">  Such “grant backs” can be burdensome on the licensee, may hinder technology developm</w:t>
      </w:r>
      <w:r w:rsidR="00FE44D0" w:rsidRPr="00C10AD6">
        <w:rPr>
          <w:rFonts w:ascii="Arial" w:hAnsi="Arial" w:cs="Arial"/>
          <w:color w:val="auto"/>
          <w:sz w:val="22"/>
          <w:szCs w:val="22"/>
        </w:rPr>
        <w:t>ent, and may be considered anti-</w:t>
      </w:r>
      <w:r w:rsidR="004D055C" w:rsidRPr="00C10AD6">
        <w:rPr>
          <w:rFonts w:ascii="Arial" w:hAnsi="Arial" w:cs="Arial"/>
          <w:color w:val="auto"/>
          <w:sz w:val="22"/>
          <w:szCs w:val="22"/>
        </w:rPr>
        <w:t xml:space="preserve">competitive in some exclusive license situations.  </w:t>
      </w:r>
      <w:r w:rsidR="000F4E0F" w:rsidRPr="00C10AD6">
        <w:rPr>
          <w:rFonts w:ascii="Arial" w:hAnsi="Arial" w:cs="Arial"/>
          <w:color w:val="auto"/>
          <w:sz w:val="22"/>
          <w:szCs w:val="22"/>
        </w:rPr>
        <w:t>On the other hand, grant back licenses might provide particular incentives to a licensor</w:t>
      </w:r>
      <w:r w:rsidR="00141922" w:rsidRPr="00C10AD6">
        <w:rPr>
          <w:rFonts w:ascii="Arial" w:hAnsi="Arial" w:cs="Arial"/>
          <w:color w:val="auto"/>
          <w:sz w:val="22"/>
          <w:szCs w:val="22"/>
        </w:rPr>
        <w:t xml:space="preserve">.  As an option the licensee may commit </w:t>
      </w:r>
      <w:r w:rsidR="00141922" w:rsidRPr="00C10AD6">
        <w:rPr>
          <w:rFonts w:ascii="Arial" w:hAnsi="Arial" w:cs="Arial"/>
          <w:color w:val="auto"/>
          <w:sz w:val="22"/>
          <w:szCs w:val="22"/>
          <w:lang w:val="en-US"/>
        </w:rPr>
        <w:t xml:space="preserve">not to assert such new intellectual property rights against the licensor. </w:t>
      </w:r>
      <w:r w:rsidR="000C2CE1">
        <w:rPr>
          <w:rFonts w:ascii="Arial" w:hAnsi="Arial" w:cs="Arial"/>
          <w:color w:val="auto"/>
          <w:sz w:val="22"/>
          <w:szCs w:val="22"/>
          <w:lang w:val="en-US"/>
        </w:rPr>
        <w:t xml:space="preserve"> </w:t>
      </w:r>
    </w:p>
    <w:p w14:paraId="2A33CDD6" w14:textId="3AE63E06" w:rsidR="0029091D" w:rsidRPr="00C10AD6" w:rsidRDefault="0029091D"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Is either party required to inform the other of any new inventions, works or products related to the license subject matter?  </w:t>
      </w:r>
    </w:p>
    <w:p w14:paraId="06ADEB8B" w14:textId="2631DF79" w:rsidR="00CF44A1" w:rsidRPr="00C10AD6" w:rsidRDefault="00CF44A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In case of any such innovation, are </w:t>
      </w:r>
      <w:r w:rsidR="004D055C" w:rsidRPr="00C10AD6">
        <w:rPr>
          <w:rFonts w:ascii="Arial" w:hAnsi="Arial" w:cs="Arial"/>
          <w:color w:val="auto"/>
          <w:sz w:val="22"/>
          <w:szCs w:val="22"/>
        </w:rPr>
        <w:t xml:space="preserve">there any terms </w:t>
      </w:r>
      <w:r w:rsidRPr="00C10AD6">
        <w:rPr>
          <w:rFonts w:ascii="Arial" w:hAnsi="Arial" w:cs="Arial"/>
          <w:color w:val="auto"/>
          <w:sz w:val="22"/>
          <w:szCs w:val="22"/>
        </w:rPr>
        <w:t>on the filing, ownership, sharing, using of related IP?</w:t>
      </w:r>
      <w:r w:rsidR="00674757" w:rsidRPr="00C10AD6">
        <w:rPr>
          <w:rFonts w:ascii="Arial" w:hAnsi="Arial" w:cs="Arial"/>
          <w:color w:val="auto"/>
          <w:sz w:val="22"/>
          <w:szCs w:val="22"/>
        </w:rPr>
        <w:t xml:space="preserve">  </w:t>
      </w:r>
    </w:p>
    <w:p w14:paraId="64177D90" w14:textId="0455DA76" w:rsidR="00A87FF0" w:rsidRPr="00C10AD6" w:rsidRDefault="0029091D"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Are you as licensee going to grant a </w:t>
      </w:r>
      <w:r w:rsidR="00457FB2" w:rsidRPr="00C10AD6">
        <w:rPr>
          <w:rFonts w:ascii="Arial" w:hAnsi="Arial" w:cs="Arial"/>
          <w:color w:val="auto"/>
          <w:sz w:val="22"/>
          <w:szCs w:val="22"/>
        </w:rPr>
        <w:t>cross</w:t>
      </w:r>
      <w:r w:rsidRPr="00C10AD6">
        <w:rPr>
          <w:rFonts w:ascii="Arial" w:hAnsi="Arial" w:cs="Arial"/>
          <w:color w:val="auto"/>
          <w:sz w:val="22"/>
          <w:szCs w:val="22"/>
        </w:rPr>
        <w:t>-</w:t>
      </w:r>
      <w:r w:rsidR="002F2B41">
        <w:rPr>
          <w:rFonts w:ascii="Arial" w:hAnsi="Arial" w:cs="Arial"/>
          <w:color w:val="auto"/>
          <w:sz w:val="22"/>
          <w:szCs w:val="22"/>
        </w:rPr>
        <w:t>l</w:t>
      </w:r>
      <w:r w:rsidRPr="00C10AD6">
        <w:rPr>
          <w:rFonts w:ascii="Arial" w:hAnsi="Arial" w:cs="Arial"/>
          <w:color w:val="auto"/>
          <w:sz w:val="22"/>
          <w:szCs w:val="22"/>
        </w:rPr>
        <w:t xml:space="preserve">icense to the other party?   If so, to what </w:t>
      </w:r>
      <w:r w:rsidR="00CF44A1" w:rsidRPr="00C10AD6">
        <w:rPr>
          <w:rFonts w:ascii="Arial" w:hAnsi="Arial" w:cs="Arial"/>
          <w:color w:val="auto"/>
          <w:sz w:val="22"/>
          <w:szCs w:val="22"/>
        </w:rPr>
        <w:t xml:space="preserve">subject matter </w:t>
      </w:r>
      <w:r w:rsidRPr="00C10AD6">
        <w:rPr>
          <w:rFonts w:ascii="Arial" w:hAnsi="Arial" w:cs="Arial"/>
          <w:color w:val="auto"/>
          <w:sz w:val="22"/>
          <w:szCs w:val="22"/>
        </w:rPr>
        <w:t>specifically</w:t>
      </w:r>
      <w:r w:rsidR="00397DD6" w:rsidRPr="00C10AD6">
        <w:rPr>
          <w:rFonts w:ascii="Arial" w:hAnsi="Arial" w:cs="Arial"/>
          <w:color w:val="auto"/>
          <w:sz w:val="22"/>
          <w:szCs w:val="22"/>
        </w:rPr>
        <w:t>?</w:t>
      </w:r>
      <w:r w:rsidR="00C33EDC">
        <w:rPr>
          <w:rFonts w:ascii="Arial" w:hAnsi="Arial" w:cs="Arial"/>
          <w:color w:val="auto"/>
          <w:sz w:val="22"/>
          <w:szCs w:val="22"/>
        </w:rPr>
        <w:t xml:space="preserve"> </w:t>
      </w:r>
      <w:r w:rsidR="00A87FF0" w:rsidRPr="00C10AD6">
        <w:rPr>
          <w:rFonts w:ascii="Arial" w:hAnsi="Arial" w:cs="Arial"/>
          <w:color w:val="auto"/>
          <w:sz w:val="22"/>
          <w:szCs w:val="22"/>
        </w:rPr>
        <w:t xml:space="preserve"> And what should the scope of the license be?</w:t>
      </w:r>
      <w:r w:rsidR="00674757" w:rsidRPr="00C10AD6">
        <w:rPr>
          <w:rFonts w:ascii="Arial" w:hAnsi="Arial" w:cs="Arial"/>
          <w:color w:val="auto"/>
          <w:sz w:val="22"/>
          <w:szCs w:val="22"/>
        </w:rPr>
        <w:t xml:space="preserve">  </w:t>
      </w:r>
    </w:p>
    <w:p w14:paraId="6D806BFA" w14:textId="77777777" w:rsidR="00424FB8" w:rsidRDefault="00424FB8" w:rsidP="00405B0A">
      <w:pPr>
        <w:pStyle w:val="CO3"/>
        <w:spacing w:after="240"/>
        <w:ind w:left="0" w:firstLine="0"/>
        <w:rPr>
          <w:rFonts w:ascii="Arial" w:hAnsi="Arial" w:cs="Arial"/>
          <w:color w:val="auto"/>
          <w:sz w:val="22"/>
          <w:szCs w:val="22"/>
        </w:rPr>
      </w:pPr>
    </w:p>
    <w:p w14:paraId="75172B67" w14:textId="77777777" w:rsidR="002F2B41" w:rsidRPr="00C10AD6" w:rsidRDefault="002F2B41" w:rsidP="00405B0A">
      <w:pPr>
        <w:pStyle w:val="CO3"/>
        <w:spacing w:after="240"/>
        <w:ind w:left="0" w:firstLine="0"/>
        <w:rPr>
          <w:rFonts w:ascii="Arial" w:hAnsi="Arial" w:cs="Arial"/>
          <w:color w:val="auto"/>
          <w:sz w:val="22"/>
          <w:szCs w:val="22"/>
        </w:rPr>
        <w:sectPr w:rsidR="002F2B41" w:rsidRPr="00C10AD6" w:rsidSect="00532879">
          <w:headerReference w:type="even" r:id="rId19"/>
          <w:headerReference w:type="default" r:id="rId20"/>
          <w:pgSz w:w="11907" w:h="16840" w:code="9"/>
          <w:pgMar w:top="1440" w:right="1797" w:bottom="1276" w:left="1797" w:header="720" w:footer="720" w:gutter="0"/>
          <w:cols w:space="720"/>
          <w:docGrid w:linePitch="360"/>
        </w:sectPr>
      </w:pPr>
    </w:p>
    <w:p w14:paraId="29458F04" w14:textId="1471D18B" w:rsidR="0029091D" w:rsidRPr="00C10AD6" w:rsidRDefault="0029091D" w:rsidP="00405B0A">
      <w:pPr>
        <w:pStyle w:val="CO3"/>
        <w:spacing w:after="240"/>
        <w:ind w:left="0" w:firstLine="0"/>
        <w:rPr>
          <w:rFonts w:ascii="Arial" w:hAnsi="Arial" w:cs="Arial"/>
          <w:color w:val="auto"/>
          <w:sz w:val="22"/>
          <w:szCs w:val="22"/>
        </w:rPr>
      </w:pPr>
    </w:p>
    <w:p w14:paraId="07484A91" w14:textId="02D50ABD" w:rsidR="00C77F50" w:rsidRPr="00A27833" w:rsidRDefault="00A91BAF" w:rsidP="00D47C0D">
      <w:pPr>
        <w:pStyle w:val="Heading3"/>
        <w:spacing w:before="240" w:after="240"/>
        <w:rPr>
          <w:rStyle w:val="Heading4Char"/>
          <w:rFonts w:ascii="Arial" w:hAnsi="Arial" w:cs="Arial"/>
          <w:b/>
          <w:bCs/>
          <w:i w:val="0"/>
          <w:iCs w:val="0"/>
          <w:color w:val="17365D" w:themeColor="text2" w:themeShade="BF"/>
          <w:sz w:val="22"/>
        </w:rPr>
      </w:pPr>
      <w:bookmarkStart w:id="7" w:name="_4._Financial_Terms"/>
      <w:bookmarkStart w:id="8" w:name="_Section_4_–"/>
      <w:bookmarkEnd w:id="7"/>
      <w:bookmarkEnd w:id="8"/>
      <w:r w:rsidRPr="00A27833">
        <w:rPr>
          <w:rStyle w:val="Heading4Char"/>
          <w:rFonts w:ascii="Arial" w:hAnsi="Arial" w:cs="Arial"/>
          <w:b/>
          <w:bCs/>
          <w:i w:val="0"/>
          <w:iCs w:val="0"/>
          <w:color w:val="17365D" w:themeColor="text2" w:themeShade="BF"/>
          <w:sz w:val="22"/>
        </w:rPr>
        <w:t xml:space="preserve">Section 4 – </w:t>
      </w:r>
      <w:r w:rsidR="00C77F50" w:rsidRPr="00A27833">
        <w:rPr>
          <w:rStyle w:val="Heading4Char"/>
          <w:rFonts w:ascii="Arial" w:hAnsi="Arial" w:cs="Arial"/>
          <w:b/>
          <w:bCs/>
          <w:i w:val="0"/>
          <w:iCs w:val="0"/>
          <w:color w:val="17365D" w:themeColor="text2" w:themeShade="BF"/>
          <w:sz w:val="22"/>
        </w:rPr>
        <w:t xml:space="preserve">Financial </w:t>
      </w:r>
      <w:r w:rsidR="00E6421B">
        <w:rPr>
          <w:rStyle w:val="Heading4Char"/>
          <w:rFonts w:ascii="Arial" w:hAnsi="Arial" w:cs="Arial"/>
          <w:b/>
          <w:bCs/>
          <w:i w:val="0"/>
          <w:iCs w:val="0"/>
          <w:color w:val="17365D" w:themeColor="text2" w:themeShade="BF"/>
          <w:sz w:val="22"/>
        </w:rPr>
        <w:t>t</w:t>
      </w:r>
      <w:r w:rsidR="00C77F50" w:rsidRPr="00A27833">
        <w:rPr>
          <w:rStyle w:val="Heading4Char"/>
          <w:rFonts w:ascii="Arial" w:hAnsi="Arial" w:cs="Arial"/>
          <w:b/>
          <w:bCs/>
          <w:i w:val="0"/>
          <w:iCs w:val="0"/>
          <w:color w:val="17365D" w:themeColor="text2" w:themeShade="BF"/>
          <w:sz w:val="22"/>
        </w:rPr>
        <w:t>erms</w:t>
      </w:r>
      <w:r w:rsidR="00674757" w:rsidRPr="00A27833">
        <w:rPr>
          <w:rStyle w:val="Heading4Char"/>
          <w:rFonts w:ascii="Arial" w:hAnsi="Arial" w:cs="Arial"/>
          <w:b/>
          <w:bCs/>
          <w:i w:val="0"/>
          <w:iCs w:val="0"/>
          <w:color w:val="17365D" w:themeColor="text2" w:themeShade="BF"/>
          <w:sz w:val="22"/>
        </w:rPr>
        <w:t xml:space="preserve"> </w:t>
      </w:r>
    </w:p>
    <w:p w14:paraId="0BD71AB9" w14:textId="4209AB22" w:rsidR="005E2820" w:rsidRPr="00C10AD6" w:rsidRDefault="005E2820" w:rsidP="00405B0A">
      <w:pPr>
        <w:pStyle w:val="CO1"/>
        <w:spacing w:after="240"/>
        <w:ind w:firstLine="0"/>
        <w:rPr>
          <w:rFonts w:ascii="Arial" w:hAnsi="Arial" w:cs="Arial"/>
          <w:color w:val="auto"/>
          <w:sz w:val="22"/>
          <w:szCs w:val="22"/>
        </w:rPr>
      </w:pPr>
      <w:r w:rsidRPr="00C10AD6">
        <w:rPr>
          <w:rFonts w:ascii="Arial" w:hAnsi="Arial" w:cs="Arial"/>
          <w:color w:val="auto"/>
          <w:sz w:val="22"/>
          <w:szCs w:val="22"/>
        </w:rPr>
        <w:t>Section</w:t>
      </w:r>
      <w:r w:rsidR="00A91BAF">
        <w:rPr>
          <w:rFonts w:ascii="Arial" w:hAnsi="Arial" w:cs="Arial"/>
          <w:color w:val="auto"/>
          <w:sz w:val="22"/>
          <w:szCs w:val="22"/>
        </w:rPr>
        <w:t xml:space="preserve"> </w:t>
      </w:r>
      <w:r w:rsidRPr="00C10AD6">
        <w:rPr>
          <w:rFonts w:ascii="Arial" w:hAnsi="Arial" w:cs="Arial"/>
          <w:color w:val="auto"/>
          <w:sz w:val="22"/>
          <w:szCs w:val="22"/>
        </w:rPr>
        <w:t>4 is about the financial terms</w:t>
      </w:r>
      <w:r w:rsidR="002F2B41">
        <w:rPr>
          <w:rFonts w:ascii="Arial" w:hAnsi="Arial" w:cs="Arial"/>
          <w:color w:val="auto"/>
          <w:sz w:val="22"/>
          <w:szCs w:val="22"/>
        </w:rPr>
        <w:t xml:space="preserve">. </w:t>
      </w:r>
      <w:r w:rsidRPr="002F2B41">
        <w:rPr>
          <w:rFonts w:ascii="Arial" w:hAnsi="Arial" w:cs="Arial"/>
          <w:b/>
          <w:color w:val="17365D" w:themeColor="text2" w:themeShade="BF"/>
          <w:sz w:val="22"/>
          <w:szCs w:val="22"/>
        </w:rPr>
        <w:t>HOW MUCH</w:t>
      </w:r>
      <w:r w:rsidRPr="002F2B41">
        <w:rPr>
          <w:rFonts w:ascii="Arial" w:hAnsi="Arial" w:cs="Arial"/>
          <w:color w:val="17365D" w:themeColor="text2" w:themeShade="BF"/>
          <w:sz w:val="22"/>
          <w:szCs w:val="22"/>
        </w:rPr>
        <w:t xml:space="preserve"> </w:t>
      </w:r>
      <w:r w:rsidRPr="00C10AD6">
        <w:rPr>
          <w:rFonts w:ascii="Arial" w:hAnsi="Arial" w:cs="Arial"/>
          <w:color w:val="auto"/>
          <w:sz w:val="22"/>
          <w:szCs w:val="22"/>
        </w:rPr>
        <w:t xml:space="preserve">you as a licensee will pay and what risks both licensor and licensee with take.  This issue is what people always jump to in negotiation, but in practice it is not the most difficult to resolve.  Do not jump to financial issues until you have covered the first sets of issues because the value is determined by the </w:t>
      </w:r>
      <w:r w:rsidRPr="002F2B41">
        <w:rPr>
          <w:rFonts w:ascii="Arial" w:hAnsi="Arial" w:cs="Arial"/>
          <w:b/>
          <w:color w:val="17365D" w:themeColor="text2" w:themeShade="BF"/>
          <w:sz w:val="22"/>
          <w:szCs w:val="22"/>
        </w:rPr>
        <w:t>WHAT</w:t>
      </w:r>
      <w:r w:rsidRPr="002F2B41">
        <w:rPr>
          <w:rFonts w:ascii="Arial" w:hAnsi="Arial" w:cs="Arial"/>
          <w:color w:val="17365D" w:themeColor="text2" w:themeShade="BF"/>
          <w:sz w:val="22"/>
          <w:szCs w:val="22"/>
        </w:rPr>
        <w:t xml:space="preserve"> </w:t>
      </w:r>
      <w:r w:rsidRPr="00C10AD6">
        <w:rPr>
          <w:rFonts w:ascii="Arial" w:hAnsi="Arial" w:cs="Arial"/>
          <w:color w:val="auto"/>
          <w:sz w:val="22"/>
          <w:szCs w:val="22"/>
        </w:rPr>
        <w:t>(</w:t>
      </w:r>
      <w:r w:rsidR="004C1767">
        <w:rPr>
          <w:rFonts w:ascii="Arial" w:hAnsi="Arial" w:cs="Arial"/>
          <w:sz w:val="22"/>
          <w:szCs w:val="22"/>
        </w:rPr>
        <w:t xml:space="preserve">Section </w:t>
      </w:r>
      <w:r w:rsidRPr="00C10AD6">
        <w:rPr>
          <w:rFonts w:ascii="Arial" w:hAnsi="Arial" w:cs="Arial"/>
          <w:color w:val="auto"/>
          <w:sz w:val="22"/>
          <w:szCs w:val="22"/>
        </w:rPr>
        <w:t xml:space="preserve">2) and the </w:t>
      </w:r>
      <w:r w:rsidRPr="002F2B41">
        <w:rPr>
          <w:rFonts w:ascii="Arial" w:hAnsi="Arial" w:cs="Arial"/>
          <w:b/>
          <w:color w:val="17365D" w:themeColor="text2" w:themeShade="BF"/>
          <w:sz w:val="22"/>
          <w:szCs w:val="22"/>
        </w:rPr>
        <w:t>HOW</w:t>
      </w:r>
      <w:r w:rsidRPr="002F2B41">
        <w:rPr>
          <w:rFonts w:ascii="Arial" w:hAnsi="Arial" w:cs="Arial"/>
          <w:color w:val="17365D" w:themeColor="text2" w:themeShade="BF"/>
          <w:sz w:val="22"/>
          <w:szCs w:val="22"/>
        </w:rPr>
        <w:t xml:space="preserve"> </w:t>
      </w:r>
      <w:r w:rsidRPr="00C10AD6">
        <w:rPr>
          <w:rFonts w:ascii="Arial" w:hAnsi="Arial" w:cs="Arial"/>
          <w:color w:val="auto"/>
          <w:sz w:val="22"/>
          <w:szCs w:val="22"/>
        </w:rPr>
        <w:t xml:space="preserve">(Section 3).  </w:t>
      </w:r>
    </w:p>
    <w:p w14:paraId="24DF8849" w14:textId="5628E20E" w:rsidR="00D714AE" w:rsidRPr="00C10AD6" w:rsidRDefault="00397DD6" w:rsidP="00405B0A">
      <w:pPr>
        <w:pStyle w:val="CO1"/>
        <w:spacing w:after="240"/>
        <w:ind w:firstLine="0"/>
        <w:rPr>
          <w:rFonts w:ascii="Arial" w:hAnsi="Arial" w:cs="Arial"/>
          <w:color w:val="auto"/>
          <w:sz w:val="22"/>
          <w:szCs w:val="22"/>
        </w:rPr>
      </w:pPr>
      <w:r w:rsidRPr="00907D46">
        <w:rPr>
          <w:rFonts w:ascii="Arial" w:hAnsi="Arial" w:cs="Arial"/>
          <w:b/>
          <w:color w:val="17365D" w:themeColor="text2" w:themeShade="BF"/>
          <w:sz w:val="22"/>
          <w:szCs w:val="22"/>
          <w:u w:val="single"/>
        </w:rPr>
        <w:t>Note:</w:t>
      </w:r>
      <w:r w:rsidRPr="00C10AD6">
        <w:rPr>
          <w:rFonts w:ascii="Arial" w:hAnsi="Arial" w:cs="Arial"/>
          <w:color w:val="auto"/>
          <w:sz w:val="22"/>
          <w:szCs w:val="22"/>
        </w:rPr>
        <w:t xml:space="preserve">  This is the </w:t>
      </w:r>
      <w:r w:rsidRPr="002F2B41">
        <w:rPr>
          <w:rFonts w:ascii="Arial" w:hAnsi="Arial" w:cs="Arial"/>
          <w:b/>
          <w:color w:val="17365D" w:themeColor="text2" w:themeShade="BF"/>
          <w:sz w:val="22"/>
          <w:szCs w:val="22"/>
        </w:rPr>
        <w:t>HOW MUCH</w:t>
      </w:r>
      <w:r w:rsidR="00D714AE" w:rsidRPr="00C10AD6">
        <w:rPr>
          <w:rFonts w:ascii="Arial" w:hAnsi="Arial" w:cs="Arial"/>
          <w:color w:val="auto"/>
          <w:sz w:val="22"/>
          <w:szCs w:val="22"/>
        </w:rPr>
        <w:t xml:space="preserve"> of the agreement, but it also includes terms that relate to how payments will be made and also to risk allocation such as warranties, indemnities and insurance.  The payment terms may be combined in a mix and match (some initial payments, some royalty, some premium, etc.).</w:t>
      </w:r>
      <w:r w:rsidR="00674757" w:rsidRPr="00C10AD6">
        <w:rPr>
          <w:rFonts w:ascii="Arial" w:hAnsi="Arial" w:cs="Arial"/>
          <w:color w:val="auto"/>
          <w:sz w:val="22"/>
          <w:szCs w:val="22"/>
        </w:rPr>
        <w:t xml:space="preserve">  </w:t>
      </w:r>
    </w:p>
    <w:p w14:paraId="54543069" w14:textId="3CD207EF" w:rsidR="002F2B41" w:rsidRPr="002F2B41" w:rsidRDefault="002F2B41" w:rsidP="002F2B41">
      <w:pPr>
        <w:pStyle w:val="CO1"/>
        <w:tabs>
          <w:tab w:val="clear" w:pos="580"/>
          <w:tab w:val="left" w:pos="426"/>
        </w:tabs>
        <w:spacing w:after="240"/>
        <w:ind w:firstLine="0"/>
        <w:rPr>
          <w:rFonts w:ascii="Arial" w:hAnsi="Arial" w:cs="Arial"/>
          <w:b/>
          <w:color w:val="17365D" w:themeColor="text2" w:themeShade="BF"/>
          <w:sz w:val="22"/>
          <w:szCs w:val="22"/>
        </w:rPr>
      </w:pPr>
      <w:r w:rsidRPr="002F2B41">
        <w:rPr>
          <w:rFonts w:ascii="Arial" w:hAnsi="Arial" w:cs="Arial"/>
          <w:b/>
          <w:color w:val="17365D" w:themeColor="text2" w:themeShade="BF"/>
          <w:sz w:val="22"/>
          <w:szCs w:val="22"/>
        </w:rPr>
        <w:t>Payments</w:t>
      </w:r>
    </w:p>
    <w:p w14:paraId="7B613E2A" w14:textId="1004DB4F" w:rsidR="00C77F50" w:rsidRPr="00C10AD6" w:rsidRDefault="00D714AE"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Is there a lump s</w:t>
      </w:r>
      <w:r w:rsidR="00C77F50" w:rsidRPr="00C10AD6">
        <w:rPr>
          <w:rFonts w:ascii="Arial" w:hAnsi="Arial" w:cs="Arial"/>
          <w:color w:val="auto"/>
          <w:sz w:val="22"/>
          <w:szCs w:val="22"/>
        </w:rPr>
        <w:t>um payment</w:t>
      </w:r>
      <w:r w:rsidRPr="00C10AD6">
        <w:rPr>
          <w:rFonts w:ascii="Arial" w:hAnsi="Arial" w:cs="Arial"/>
          <w:color w:val="auto"/>
          <w:sz w:val="22"/>
          <w:szCs w:val="22"/>
        </w:rPr>
        <w:t xml:space="preserve"> (a </w:t>
      </w:r>
      <w:r w:rsidR="00405B0A" w:rsidRPr="00C10AD6">
        <w:rPr>
          <w:rFonts w:ascii="Arial" w:hAnsi="Arial" w:cs="Arial"/>
          <w:color w:val="auto"/>
          <w:sz w:val="22"/>
          <w:szCs w:val="22"/>
        </w:rPr>
        <w:t>one-time</w:t>
      </w:r>
      <w:r w:rsidRPr="00C10AD6">
        <w:rPr>
          <w:rFonts w:ascii="Arial" w:hAnsi="Arial" w:cs="Arial"/>
          <w:color w:val="auto"/>
          <w:sz w:val="22"/>
          <w:szCs w:val="22"/>
        </w:rPr>
        <w:t xml:space="preserve"> single payment by the licensee to the licensor in exchange for the license grant)?</w:t>
      </w:r>
      <w:r w:rsidR="00674757" w:rsidRPr="00C10AD6">
        <w:rPr>
          <w:rFonts w:ascii="Arial" w:hAnsi="Arial" w:cs="Arial"/>
          <w:color w:val="auto"/>
          <w:sz w:val="22"/>
          <w:szCs w:val="22"/>
        </w:rPr>
        <w:t xml:space="preserve">  </w:t>
      </w:r>
    </w:p>
    <w:p w14:paraId="47E01754" w14:textId="38965D4B" w:rsidR="00D714AE" w:rsidRPr="00C10AD6" w:rsidRDefault="001C75F3"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you are the licensee will </w:t>
      </w:r>
      <w:r w:rsidR="00397DD6" w:rsidRPr="00C10AD6">
        <w:rPr>
          <w:rFonts w:ascii="Arial" w:hAnsi="Arial" w:cs="Arial"/>
          <w:color w:val="auto"/>
          <w:sz w:val="22"/>
          <w:szCs w:val="22"/>
        </w:rPr>
        <w:t>you pay a</w:t>
      </w:r>
      <w:r w:rsidR="005A06BE" w:rsidRPr="00C10AD6">
        <w:rPr>
          <w:rFonts w:ascii="Arial" w:hAnsi="Arial" w:cs="Arial"/>
          <w:color w:val="auto"/>
          <w:sz w:val="22"/>
          <w:szCs w:val="22"/>
        </w:rPr>
        <w:t>n</w:t>
      </w:r>
      <w:r w:rsidR="00397DD6" w:rsidRPr="00C10AD6">
        <w:rPr>
          <w:rFonts w:ascii="Arial" w:hAnsi="Arial" w:cs="Arial"/>
          <w:color w:val="auto"/>
          <w:sz w:val="22"/>
          <w:szCs w:val="22"/>
        </w:rPr>
        <w:t xml:space="preserve"> initial license fee?  </w:t>
      </w:r>
      <w:r w:rsidRPr="00C10AD6">
        <w:rPr>
          <w:rFonts w:ascii="Arial" w:hAnsi="Arial" w:cs="Arial"/>
          <w:color w:val="auto"/>
          <w:sz w:val="22"/>
          <w:szCs w:val="22"/>
        </w:rPr>
        <w:t>If so, when?</w:t>
      </w:r>
      <w:r w:rsidR="00C11C4E" w:rsidRPr="00C10AD6">
        <w:rPr>
          <w:rFonts w:ascii="Arial" w:hAnsi="Arial" w:cs="Arial"/>
          <w:color w:val="auto"/>
          <w:sz w:val="22"/>
          <w:szCs w:val="22"/>
        </w:rPr>
        <w:t xml:space="preserve"> </w:t>
      </w:r>
      <w:r w:rsidR="00674757" w:rsidRPr="00C10AD6">
        <w:rPr>
          <w:rFonts w:ascii="Arial" w:hAnsi="Arial" w:cs="Arial"/>
          <w:color w:val="auto"/>
          <w:sz w:val="22"/>
          <w:szCs w:val="22"/>
        </w:rPr>
        <w:t xml:space="preserve"> </w:t>
      </w:r>
      <w:r w:rsidR="00001190" w:rsidRPr="00C10AD6">
        <w:rPr>
          <w:rFonts w:ascii="Arial" w:hAnsi="Arial" w:cs="Arial"/>
          <w:color w:val="auto"/>
          <w:sz w:val="22"/>
          <w:szCs w:val="22"/>
        </w:rPr>
        <w:t>A</w:t>
      </w:r>
      <w:r w:rsidR="00397DD6" w:rsidRPr="00C10AD6">
        <w:rPr>
          <w:rFonts w:ascii="Arial" w:hAnsi="Arial" w:cs="Arial"/>
          <w:color w:val="auto"/>
          <w:sz w:val="22"/>
          <w:szCs w:val="22"/>
        </w:rPr>
        <w:t>t the time of execution (signing) of the agreement</w:t>
      </w:r>
      <w:proofErr w:type="gramStart"/>
      <w:r w:rsidR="005A06BE" w:rsidRPr="00C10AD6">
        <w:rPr>
          <w:rFonts w:ascii="Arial" w:hAnsi="Arial" w:cs="Arial"/>
          <w:color w:val="auto"/>
          <w:sz w:val="22"/>
          <w:szCs w:val="22"/>
        </w:rPr>
        <w:t>;</w:t>
      </w:r>
      <w:r w:rsidR="00397DD6" w:rsidRPr="00C10AD6">
        <w:rPr>
          <w:rFonts w:ascii="Arial" w:hAnsi="Arial" w:cs="Arial"/>
          <w:color w:val="auto"/>
          <w:sz w:val="22"/>
          <w:szCs w:val="22"/>
        </w:rPr>
        <w:t xml:space="preserve">  </w:t>
      </w:r>
      <w:r w:rsidR="005A06BE" w:rsidRPr="00C10AD6">
        <w:rPr>
          <w:rFonts w:ascii="Arial" w:hAnsi="Arial" w:cs="Arial"/>
          <w:color w:val="auto"/>
          <w:sz w:val="22"/>
          <w:szCs w:val="22"/>
        </w:rPr>
        <w:t>a</w:t>
      </w:r>
      <w:proofErr w:type="gramEnd"/>
      <w:r w:rsidR="00397DD6" w:rsidRPr="00C10AD6">
        <w:rPr>
          <w:rFonts w:ascii="Arial" w:hAnsi="Arial" w:cs="Arial"/>
          <w:color w:val="auto"/>
          <w:sz w:val="22"/>
          <w:szCs w:val="22"/>
        </w:rPr>
        <w:t xml:space="preserve"> month after execution</w:t>
      </w:r>
      <w:r w:rsidR="005A06BE" w:rsidRPr="00C10AD6">
        <w:rPr>
          <w:rFonts w:ascii="Arial" w:hAnsi="Arial" w:cs="Arial"/>
          <w:color w:val="auto"/>
          <w:sz w:val="22"/>
          <w:szCs w:val="22"/>
        </w:rPr>
        <w:t>;</w:t>
      </w:r>
      <w:r w:rsidR="00397DD6" w:rsidRPr="00C10AD6">
        <w:rPr>
          <w:rFonts w:ascii="Arial" w:hAnsi="Arial" w:cs="Arial"/>
          <w:color w:val="auto"/>
          <w:sz w:val="22"/>
          <w:szCs w:val="22"/>
        </w:rPr>
        <w:t xml:space="preserve">  </w:t>
      </w:r>
      <w:r w:rsidR="005A06BE" w:rsidRPr="00C10AD6">
        <w:rPr>
          <w:rFonts w:ascii="Arial" w:hAnsi="Arial" w:cs="Arial"/>
          <w:color w:val="auto"/>
          <w:sz w:val="22"/>
          <w:szCs w:val="22"/>
        </w:rPr>
        <w:t xml:space="preserve">several </w:t>
      </w:r>
      <w:r w:rsidR="00397DD6" w:rsidRPr="00C10AD6">
        <w:rPr>
          <w:rFonts w:ascii="Arial" w:hAnsi="Arial" w:cs="Arial"/>
          <w:color w:val="auto"/>
          <w:sz w:val="22"/>
          <w:szCs w:val="22"/>
        </w:rPr>
        <w:t xml:space="preserve">times?  </w:t>
      </w:r>
    </w:p>
    <w:p w14:paraId="5A4C5F0B" w14:textId="7B85DD76" w:rsidR="00397DD6" w:rsidRPr="00C10AD6" w:rsidRDefault="00397DD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this is a development </w:t>
      </w:r>
      <w:r w:rsidR="00C11C4E" w:rsidRPr="00C10AD6">
        <w:rPr>
          <w:rFonts w:ascii="Arial" w:hAnsi="Arial" w:cs="Arial"/>
          <w:color w:val="auto"/>
          <w:sz w:val="22"/>
          <w:szCs w:val="22"/>
        </w:rPr>
        <w:t xml:space="preserve">and </w:t>
      </w:r>
      <w:r w:rsidRPr="00C10AD6">
        <w:rPr>
          <w:rFonts w:ascii="Arial" w:hAnsi="Arial" w:cs="Arial"/>
          <w:color w:val="auto"/>
          <w:sz w:val="22"/>
          <w:szCs w:val="22"/>
        </w:rPr>
        <w:t>license agreement, will one party pay instalment payments that are keyed to achievement of the milestones?</w:t>
      </w:r>
      <w:r w:rsidR="00674757" w:rsidRPr="00C10AD6">
        <w:rPr>
          <w:rFonts w:ascii="Arial" w:hAnsi="Arial" w:cs="Arial"/>
          <w:color w:val="auto"/>
          <w:sz w:val="22"/>
          <w:szCs w:val="22"/>
        </w:rPr>
        <w:t xml:space="preserve">  </w:t>
      </w:r>
    </w:p>
    <w:p w14:paraId="5C9CB269" w14:textId="598DE230" w:rsidR="00D714AE" w:rsidRPr="00C10AD6" w:rsidRDefault="00706A1B"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As licensee, </w:t>
      </w:r>
      <w:r w:rsidR="00397DD6" w:rsidRPr="00C10AD6">
        <w:rPr>
          <w:rFonts w:ascii="Arial" w:hAnsi="Arial" w:cs="Arial"/>
          <w:color w:val="auto"/>
          <w:sz w:val="22"/>
          <w:szCs w:val="22"/>
        </w:rPr>
        <w:t>will you pay royalties?</w:t>
      </w:r>
      <w:r w:rsidR="001C75F3" w:rsidRPr="00C10AD6">
        <w:rPr>
          <w:rFonts w:ascii="Arial" w:hAnsi="Arial" w:cs="Arial"/>
          <w:color w:val="auto"/>
          <w:sz w:val="22"/>
          <w:szCs w:val="22"/>
        </w:rPr>
        <w:t xml:space="preserve">  If yes, will the royalty be </w:t>
      </w:r>
      <w:proofErr w:type="gramStart"/>
      <w:r w:rsidR="001C75F3" w:rsidRPr="00C10AD6">
        <w:rPr>
          <w:rFonts w:ascii="Arial" w:hAnsi="Arial" w:cs="Arial"/>
          <w:color w:val="auto"/>
          <w:sz w:val="22"/>
          <w:szCs w:val="22"/>
        </w:rPr>
        <w:t>a per</w:t>
      </w:r>
      <w:proofErr w:type="gramEnd"/>
      <w:r w:rsidR="001C75F3" w:rsidRPr="00C10AD6">
        <w:rPr>
          <w:rFonts w:ascii="Arial" w:hAnsi="Arial" w:cs="Arial"/>
          <w:color w:val="auto"/>
          <w:sz w:val="22"/>
          <w:szCs w:val="22"/>
        </w:rPr>
        <w:t xml:space="preserve"> unit royalty or a percentage of revenues?</w:t>
      </w:r>
      <w:r w:rsidR="00674757" w:rsidRPr="00C10AD6">
        <w:rPr>
          <w:rFonts w:ascii="Arial" w:hAnsi="Arial" w:cs="Arial"/>
          <w:color w:val="auto"/>
          <w:sz w:val="22"/>
          <w:szCs w:val="22"/>
        </w:rPr>
        <w:t xml:space="preserve">  </w:t>
      </w:r>
    </w:p>
    <w:p w14:paraId="0705B183" w14:textId="332B420D" w:rsidR="00706A1B" w:rsidRPr="00C10AD6" w:rsidRDefault="00706A1B"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w:t>
      </w:r>
      <w:r w:rsidR="001C75F3" w:rsidRPr="00C10AD6">
        <w:rPr>
          <w:rFonts w:ascii="Arial" w:hAnsi="Arial" w:cs="Arial"/>
          <w:color w:val="auto"/>
          <w:sz w:val="22"/>
          <w:szCs w:val="22"/>
        </w:rPr>
        <w:t xml:space="preserve">the royalty will be </w:t>
      </w:r>
      <w:r w:rsidRPr="00C10AD6">
        <w:rPr>
          <w:rFonts w:ascii="Arial" w:hAnsi="Arial" w:cs="Arial"/>
          <w:color w:val="auto"/>
          <w:sz w:val="22"/>
          <w:szCs w:val="22"/>
        </w:rPr>
        <w:t>a per</w:t>
      </w:r>
      <w:r w:rsidR="005A06BE" w:rsidRPr="00C10AD6">
        <w:rPr>
          <w:rFonts w:ascii="Arial" w:hAnsi="Arial" w:cs="Arial"/>
          <w:color w:val="auto"/>
          <w:sz w:val="22"/>
          <w:szCs w:val="22"/>
        </w:rPr>
        <w:t xml:space="preserve"> </w:t>
      </w:r>
      <w:r w:rsidRPr="00C10AD6">
        <w:rPr>
          <w:rFonts w:ascii="Arial" w:hAnsi="Arial" w:cs="Arial"/>
          <w:color w:val="auto"/>
          <w:sz w:val="22"/>
          <w:szCs w:val="22"/>
        </w:rPr>
        <w:t xml:space="preserve">cent of revenues, what </w:t>
      </w:r>
      <w:r w:rsidR="00641CA0" w:rsidRPr="00C10AD6">
        <w:rPr>
          <w:rFonts w:ascii="Arial" w:hAnsi="Arial" w:cs="Arial"/>
          <w:color w:val="auto"/>
          <w:sz w:val="22"/>
          <w:szCs w:val="22"/>
        </w:rPr>
        <w:t>per cent</w:t>
      </w:r>
      <w:r w:rsidRPr="00C10AD6">
        <w:rPr>
          <w:rFonts w:ascii="Arial" w:hAnsi="Arial" w:cs="Arial"/>
          <w:color w:val="auto"/>
          <w:sz w:val="22"/>
          <w:szCs w:val="22"/>
        </w:rPr>
        <w:t>?</w:t>
      </w:r>
      <w:r w:rsidR="00674757" w:rsidRPr="00C10AD6">
        <w:rPr>
          <w:rFonts w:ascii="Arial" w:hAnsi="Arial" w:cs="Arial"/>
          <w:color w:val="auto"/>
          <w:sz w:val="22"/>
          <w:szCs w:val="22"/>
        </w:rPr>
        <w:t xml:space="preserve">  </w:t>
      </w:r>
    </w:p>
    <w:p w14:paraId="7ACD1437" w14:textId="40B76DFB" w:rsidR="00341016" w:rsidRPr="00C10AD6" w:rsidRDefault="0034101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What is the royalty base:</w:t>
      </w:r>
      <w:r w:rsidR="00C33EDC">
        <w:rPr>
          <w:rFonts w:ascii="Arial" w:hAnsi="Arial" w:cs="Arial"/>
          <w:color w:val="auto"/>
          <w:sz w:val="22"/>
          <w:szCs w:val="22"/>
        </w:rPr>
        <w:t xml:space="preserve"> </w:t>
      </w:r>
      <w:r w:rsidRPr="00C10AD6">
        <w:rPr>
          <w:rFonts w:ascii="Arial" w:hAnsi="Arial" w:cs="Arial"/>
          <w:color w:val="auto"/>
          <w:sz w:val="22"/>
          <w:szCs w:val="22"/>
        </w:rPr>
        <w:t xml:space="preserve"> the end user product that practices the IP in the license or a component of the product?  The best way to explain this is by example:  </w:t>
      </w:r>
      <w:r w:rsidR="00BA2F18" w:rsidRPr="00C10AD6">
        <w:rPr>
          <w:rFonts w:ascii="Arial" w:hAnsi="Arial" w:cs="Arial"/>
          <w:color w:val="auto"/>
          <w:sz w:val="22"/>
          <w:szCs w:val="22"/>
        </w:rPr>
        <w:t xml:space="preserve">If </w:t>
      </w:r>
      <w:r w:rsidRPr="00C10AD6">
        <w:rPr>
          <w:rFonts w:ascii="Arial" w:hAnsi="Arial" w:cs="Arial"/>
          <w:color w:val="auto"/>
          <w:sz w:val="22"/>
          <w:szCs w:val="22"/>
        </w:rPr>
        <w:t>the IP is a patent on a new part of a helicopter rotor blade, is the royalty base the part, the rotor blade or the helicopter?  Obviously, a 5% royalty on the sale of the helicopter is more than a 5% royalty on the new part, and the seller and buyer may be different, so this must be clear in the license agreement.</w:t>
      </w:r>
      <w:r w:rsidR="00674757" w:rsidRPr="00C10AD6">
        <w:rPr>
          <w:rFonts w:ascii="Arial" w:hAnsi="Arial" w:cs="Arial"/>
          <w:color w:val="auto"/>
          <w:sz w:val="22"/>
          <w:szCs w:val="22"/>
        </w:rPr>
        <w:t xml:space="preserve">  </w:t>
      </w:r>
    </w:p>
    <w:p w14:paraId="288D712D" w14:textId="31EAE027" w:rsidR="00341016" w:rsidRPr="00C10AD6" w:rsidRDefault="0034101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Will the percentage royalty be applied to </w:t>
      </w:r>
      <w:r w:rsidR="005F3417" w:rsidRPr="00C10AD6">
        <w:rPr>
          <w:rFonts w:ascii="Arial" w:hAnsi="Arial" w:cs="Arial"/>
          <w:color w:val="auto"/>
          <w:sz w:val="22"/>
          <w:szCs w:val="22"/>
        </w:rPr>
        <w:t>n</w:t>
      </w:r>
      <w:r w:rsidRPr="00C10AD6">
        <w:rPr>
          <w:rFonts w:ascii="Arial" w:hAnsi="Arial" w:cs="Arial"/>
          <w:color w:val="auto"/>
          <w:sz w:val="22"/>
          <w:szCs w:val="22"/>
        </w:rPr>
        <w:t xml:space="preserve">et sales of the royalty base product or gross sales?  </w:t>
      </w:r>
    </w:p>
    <w:p w14:paraId="1442B12B" w14:textId="6253F7CE" w:rsidR="00706A1B" w:rsidRPr="00C10AD6" w:rsidRDefault="00706A1B"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How do you define net sales or gross sales?</w:t>
      </w:r>
      <w:r w:rsidR="00341016" w:rsidRPr="00C10AD6">
        <w:rPr>
          <w:rFonts w:ascii="Arial" w:hAnsi="Arial" w:cs="Arial"/>
          <w:color w:val="auto"/>
          <w:sz w:val="22"/>
          <w:szCs w:val="22"/>
        </w:rPr>
        <w:t xml:space="preserve">  Gross sales are usually defined as all revenues from the sale</w:t>
      </w:r>
      <w:r w:rsidR="00674757" w:rsidRPr="00C10AD6">
        <w:rPr>
          <w:rFonts w:ascii="Arial" w:hAnsi="Arial" w:cs="Arial"/>
          <w:color w:val="auto"/>
          <w:sz w:val="22"/>
          <w:szCs w:val="22"/>
        </w:rPr>
        <w:t xml:space="preserve"> of the royalty base product.  </w:t>
      </w:r>
      <w:proofErr w:type="gramStart"/>
      <w:r w:rsidR="00341016" w:rsidRPr="00C10AD6">
        <w:rPr>
          <w:rFonts w:ascii="Arial" w:hAnsi="Arial" w:cs="Arial"/>
          <w:color w:val="auto"/>
          <w:sz w:val="22"/>
          <w:szCs w:val="22"/>
        </w:rPr>
        <w:t>Net sales is</w:t>
      </w:r>
      <w:proofErr w:type="gramEnd"/>
      <w:r w:rsidR="00341016" w:rsidRPr="00C10AD6">
        <w:rPr>
          <w:rFonts w:ascii="Arial" w:hAnsi="Arial" w:cs="Arial"/>
          <w:color w:val="auto"/>
          <w:sz w:val="22"/>
          <w:szCs w:val="22"/>
        </w:rPr>
        <w:t xml:space="preserve"> what is left after the licensee has deducted various expenses like product retur</w:t>
      </w:r>
      <w:r w:rsidR="00674757" w:rsidRPr="00C10AD6">
        <w:rPr>
          <w:rFonts w:ascii="Arial" w:hAnsi="Arial" w:cs="Arial"/>
          <w:color w:val="auto"/>
          <w:sz w:val="22"/>
          <w:szCs w:val="22"/>
        </w:rPr>
        <w:t xml:space="preserve">ns, shipping, logistics, etc.  </w:t>
      </w:r>
      <w:r w:rsidR="00341016" w:rsidRPr="00C10AD6">
        <w:rPr>
          <w:rFonts w:ascii="Arial" w:hAnsi="Arial" w:cs="Arial"/>
          <w:color w:val="auto"/>
          <w:sz w:val="22"/>
          <w:szCs w:val="22"/>
        </w:rPr>
        <w:t xml:space="preserve">If the agreement is using net sales, it must define this term clearly.  Also, if the agreement uses net sales to determine royalty payments, the licensor must reasonably be able to verify the deductions from gross revenues.  </w:t>
      </w:r>
    </w:p>
    <w:p w14:paraId="2072DE17" w14:textId="77777777" w:rsidR="00532879" w:rsidRDefault="00532879">
      <w:pPr>
        <w:rPr>
          <w:rFonts w:ascii="Arial" w:hAnsi="Arial" w:cs="Arial"/>
          <w:sz w:val="22"/>
          <w:szCs w:val="22"/>
          <w:lang w:val="en-GB"/>
        </w:rPr>
      </w:pPr>
      <w:r>
        <w:rPr>
          <w:rFonts w:ascii="Arial" w:hAnsi="Arial" w:cs="Arial"/>
          <w:sz w:val="22"/>
          <w:szCs w:val="22"/>
        </w:rPr>
        <w:br w:type="page"/>
      </w:r>
    </w:p>
    <w:p w14:paraId="71BEEC1F" w14:textId="77777777" w:rsidR="00532879" w:rsidRDefault="00532879" w:rsidP="00532879">
      <w:pPr>
        <w:pStyle w:val="CO1"/>
        <w:tabs>
          <w:tab w:val="clear" w:pos="580"/>
          <w:tab w:val="left" w:pos="426"/>
        </w:tabs>
        <w:spacing w:after="240"/>
        <w:ind w:firstLine="0"/>
        <w:rPr>
          <w:rFonts w:ascii="Arial" w:hAnsi="Arial" w:cs="Arial"/>
          <w:color w:val="auto"/>
          <w:sz w:val="22"/>
          <w:szCs w:val="22"/>
        </w:rPr>
      </w:pPr>
    </w:p>
    <w:p w14:paraId="36575B33" w14:textId="1123AB64" w:rsidR="002F2B41" w:rsidRPr="00C10AD6" w:rsidRDefault="002F2B41" w:rsidP="002F2B41">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Is it in the interest of the licensee or the licensor to vary the royalty over time or volume (e.g. the royalty rate “ramps” (increases) over the term or decreases)?  </w:t>
      </w:r>
    </w:p>
    <w:p w14:paraId="50528400" w14:textId="738B628A" w:rsidR="002F2B41" w:rsidRPr="00C10AD6" w:rsidRDefault="002F2B41" w:rsidP="002F2B41">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the l</w:t>
      </w:r>
      <w:r w:rsidR="001108D7">
        <w:rPr>
          <w:rFonts w:ascii="Arial" w:hAnsi="Arial" w:cs="Arial"/>
          <w:color w:val="auto"/>
          <w:sz w:val="22"/>
          <w:szCs w:val="22"/>
        </w:rPr>
        <w:t>icense grant permits you to sub-</w:t>
      </w:r>
      <w:r w:rsidRPr="00C10AD6">
        <w:rPr>
          <w:rFonts w:ascii="Arial" w:hAnsi="Arial" w:cs="Arial"/>
          <w:color w:val="auto"/>
          <w:sz w:val="22"/>
          <w:szCs w:val="22"/>
        </w:rPr>
        <w:t>license, will you pay a sub</w:t>
      </w:r>
      <w:r w:rsidR="001108D7">
        <w:rPr>
          <w:rFonts w:ascii="Arial" w:hAnsi="Arial" w:cs="Arial"/>
          <w:color w:val="auto"/>
          <w:sz w:val="22"/>
          <w:szCs w:val="22"/>
        </w:rPr>
        <w:t>-</w:t>
      </w:r>
      <w:r w:rsidRPr="00C10AD6">
        <w:rPr>
          <w:rFonts w:ascii="Arial" w:hAnsi="Arial" w:cs="Arial"/>
          <w:color w:val="auto"/>
          <w:sz w:val="22"/>
          <w:szCs w:val="22"/>
        </w:rPr>
        <w:t xml:space="preserve">licensing royalty to the licensor?  How?  </w:t>
      </w:r>
    </w:p>
    <w:p w14:paraId="089ED0FD" w14:textId="77777777" w:rsidR="002F2B41" w:rsidRPr="00C10AD6" w:rsidRDefault="002F2B41" w:rsidP="002F2B41">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By what means will you make payments:  wire transfer, check, in what currency, to what address/bank?  </w:t>
      </w:r>
    </w:p>
    <w:p w14:paraId="4FC43D58" w14:textId="77777777" w:rsidR="002F2B41" w:rsidRPr="00C10AD6" w:rsidRDefault="002F2B41" w:rsidP="002F2B41">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Generally, the licensee agrees to submit a report to the licensor, especially to provide the basis for verification of royalties.  Are the reporting obligations appropriate for checking on royalty payments, or do they include irrelevant or overly broad information?  </w:t>
      </w:r>
    </w:p>
    <w:p w14:paraId="36724517" w14:textId="77777777" w:rsidR="002F2B41" w:rsidRPr="00C10AD6" w:rsidRDefault="002F2B41" w:rsidP="002F2B41">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Does the agreement have a format for royalty payments?  Is it too detailed or is it realistic?  </w:t>
      </w:r>
    </w:p>
    <w:p w14:paraId="58D16150" w14:textId="068DBEBF" w:rsidR="002F2B41" w:rsidRPr="00C10AD6" w:rsidRDefault="002F2B41" w:rsidP="002F2B41">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Same question for inspections:  Does the licensor request the right to inspect your premises?  How would any inspections be announced or carried out?  Is any such right limited to inspection to determine if the right amount of royalties was accounted for in the report and paid?</w:t>
      </w:r>
      <w:r w:rsidRPr="00C10AD6" w:rsidDel="00711CE1">
        <w:rPr>
          <w:rFonts w:ascii="Arial" w:hAnsi="Arial" w:cs="Arial"/>
          <w:color w:val="auto"/>
          <w:sz w:val="22"/>
          <w:szCs w:val="22"/>
        </w:rPr>
        <w:t xml:space="preserve"> </w:t>
      </w:r>
      <w:r w:rsidRPr="00C10AD6">
        <w:rPr>
          <w:rFonts w:ascii="Arial" w:hAnsi="Arial" w:cs="Arial"/>
          <w:color w:val="auto"/>
          <w:sz w:val="22"/>
          <w:szCs w:val="22"/>
        </w:rPr>
        <w:t xml:space="preserve"> Who will pay for the audit if done by </w:t>
      </w:r>
      <w:r w:rsidR="00BA2F18">
        <w:rPr>
          <w:rFonts w:ascii="Arial" w:hAnsi="Arial" w:cs="Arial"/>
          <w:color w:val="auto"/>
          <w:sz w:val="22"/>
          <w:szCs w:val="22"/>
        </w:rPr>
        <w:t>a</w:t>
      </w:r>
      <w:r w:rsidRPr="00C10AD6">
        <w:rPr>
          <w:rFonts w:ascii="Arial" w:hAnsi="Arial" w:cs="Arial"/>
          <w:color w:val="auto"/>
          <w:sz w:val="22"/>
          <w:szCs w:val="22"/>
        </w:rPr>
        <w:t xml:space="preserve"> professional auditor?  </w:t>
      </w:r>
    </w:p>
    <w:p w14:paraId="4075A51F" w14:textId="2BE26531" w:rsidR="002F2B41" w:rsidRPr="002F2B41" w:rsidRDefault="00E6421B" w:rsidP="002F2B41">
      <w:pPr>
        <w:pStyle w:val="CO1"/>
        <w:tabs>
          <w:tab w:val="clear" w:pos="580"/>
          <w:tab w:val="left" w:pos="426"/>
        </w:tabs>
        <w:spacing w:after="240"/>
        <w:ind w:firstLine="0"/>
        <w:rPr>
          <w:rFonts w:ascii="Arial" w:hAnsi="Arial" w:cs="Arial"/>
          <w:b/>
          <w:color w:val="17365D" w:themeColor="text2" w:themeShade="BF"/>
          <w:sz w:val="22"/>
          <w:szCs w:val="22"/>
        </w:rPr>
      </w:pPr>
      <w:r w:rsidRPr="00E6421B">
        <w:rPr>
          <w:rFonts w:ascii="Arial" w:hAnsi="Arial" w:cs="Arial"/>
          <w:b/>
          <w:color w:val="17365D" w:themeColor="text2" w:themeShade="BF"/>
          <w:sz w:val="22"/>
          <w:szCs w:val="22"/>
        </w:rPr>
        <w:t>Warranties</w:t>
      </w:r>
    </w:p>
    <w:p w14:paraId="08495B16" w14:textId="7C4C6109" w:rsidR="00706A1B" w:rsidRPr="00C10AD6" w:rsidRDefault="00706A1B"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you have an exclusive license, will you guarantee a certain minimum annual or quarterly amount o</w:t>
      </w:r>
      <w:r w:rsidR="00674757" w:rsidRPr="00C10AD6">
        <w:rPr>
          <w:rFonts w:ascii="Arial" w:hAnsi="Arial" w:cs="Arial"/>
          <w:color w:val="auto"/>
          <w:sz w:val="22"/>
          <w:szCs w:val="22"/>
        </w:rPr>
        <w:t xml:space="preserve">f royalties to your licensor?  </w:t>
      </w:r>
      <w:r w:rsidRPr="00C10AD6">
        <w:rPr>
          <w:rFonts w:ascii="Arial" w:hAnsi="Arial" w:cs="Arial"/>
          <w:color w:val="auto"/>
          <w:sz w:val="22"/>
          <w:szCs w:val="22"/>
        </w:rPr>
        <w:t xml:space="preserve">This is common for exclusive licenses as an alternative to </w:t>
      </w:r>
      <w:r w:rsidR="00341016" w:rsidRPr="00C10AD6">
        <w:rPr>
          <w:rFonts w:ascii="Arial" w:hAnsi="Arial" w:cs="Arial"/>
          <w:color w:val="auto"/>
          <w:sz w:val="22"/>
          <w:szCs w:val="22"/>
        </w:rPr>
        <w:t xml:space="preserve">giving </w:t>
      </w:r>
      <w:r w:rsidRPr="00C10AD6">
        <w:rPr>
          <w:rFonts w:ascii="Arial" w:hAnsi="Arial" w:cs="Arial"/>
          <w:color w:val="auto"/>
          <w:sz w:val="22"/>
          <w:szCs w:val="22"/>
        </w:rPr>
        <w:t>the licensor the right to terminate exclusivity if the licensee does not perform well (</w:t>
      </w:r>
      <w:r w:rsidR="008938CB" w:rsidRPr="00C10AD6">
        <w:rPr>
          <w:rFonts w:ascii="Arial" w:hAnsi="Arial" w:cs="Arial"/>
          <w:color w:val="auto"/>
          <w:sz w:val="22"/>
          <w:szCs w:val="22"/>
        </w:rPr>
        <w:t xml:space="preserve">see </w:t>
      </w:r>
      <w:r w:rsidRPr="00C10AD6">
        <w:rPr>
          <w:rFonts w:ascii="Arial" w:hAnsi="Arial" w:cs="Arial"/>
          <w:color w:val="auto"/>
          <w:sz w:val="22"/>
          <w:szCs w:val="22"/>
        </w:rPr>
        <w:t xml:space="preserve">Termination, </w:t>
      </w:r>
      <w:hyperlink w:anchor="_Section_5_–" w:history="1">
        <w:r w:rsidR="00674757" w:rsidRPr="002F2B41">
          <w:rPr>
            <w:rStyle w:val="Hyperlink"/>
            <w:rFonts w:ascii="Arial" w:hAnsi="Arial" w:cs="Arial"/>
            <w:sz w:val="22"/>
            <w:szCs w:val="22"/>
          </w:rPr>
          <w:t>Section 5</w:t>
        </w:r>
      </w:hyperlink>
      <w:r w:rsidR="00674757" w:rsidRPr="00C10AD6">
        <w:rPr>
          <w:rFonts w:ascii="Arial" w:hAnsi="Arial" w:cs="Arial"/>
          <w:color w:val="auto"/>
          <w:sz w:val="22"/>
          <w:szCs w:val="22"/>
        </w:rPr>
        <w:t xml:space="preserve"> </w:t>
      </w:r>
      <w:r w:rsidRPr="00C10AD6">
        <w:rPr>
          <w:rFonts w:ascii="Arial" w:hAnsi="Arial" w:cs="Arial"/>
          <w:color w:val="auto"/>
          <w:sz w:val="22"/>
          <w:szCs w:val="22"/>
        </w:rPr>
        <w:t>below)</w:t>
      </w:r>
      <w:r w:rsidR="008938CB" w:rsidRPr="00C10AD6">
        <w:rPr>
          <w:rFonts w:ascii="Arial" w:hAnsi="Arial" w:cs="Arial"/>
          <w:color w:val="auto"/>
          <w:sz w:val="22"/>
          <w:szCs w:val="22"/>
        </w:rPr>
        <w:t>.</w:t>
      </w:r>
      <w:r w:rsidR="00674757" w:rsidRPr="00C10AD6">
        <w:rPr>
          <w:rFonts w:ascii="Arial" w:hAnsi="Arial" w:cs="Arial"/>
          <w:color w:val="auto"/>
          <w:sz w:val="22"/>
          <w:szCs w:val="22"/>
        </w:rPr>
        <w:t xml:space="preserve">  </w:t>
      </w:r>
    </w:p>
    <w:p w14:paraId="1C57BCD6" w14:textId="5773631E" w:rsidR="00341016" w:rsidRPr="00C10AD6" w:rsidRDefault="0034101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Does the licensor warrant that the IP is valid?</w:t>
      </w:r>
      <w:r w:rsidR="00674757" w:rsidRPr="00C10AD6">
        <w:rPr>
          <w:rFonts w:ascii="Arial" w:hAnsi="Arial" w:cs="Arial"/>
          <w:color w:val="auto"/>
          <w:sz w:val="22"/>
          <w:szCs w:val="22"/>
        </w:rPr>
        <w:t xml:space="preserve"> </w:t>
      </w:r>
      <w:r w:rsidRPr="00C10AD6">
        <w:rPr>
          <w:rFonts w:ascii="Arial" w:hAnsi="Arial" w:cs="Arial"/>
          <w:color w:val="auto"/>
          <w:sz w:val="22"/>
          <w:szCs w:val="22"/>
        </w:rPr>
        <w:t xml:space="preserve"> This can create liability for the licensor if a </w:t>
      </w:r>
      <w:r w:rsidR="002F2B41">
        <w:rPr>
          <w:rFonts w:ascii="Arial" w:hAnsi="Arial" w:cs="Arial"/>
          <w:color w:val="auto"/>
          <w:sz w:val="22"/>
          <w:szCs w:val="22"/>
        </w:rPr>
        <w:t xml:space="preserve">third </w:t>
      </w:r>
      <w:r w:rsidRPr="00C10AD6">
        <w:rPr>
          <w:rFonts w:ascii="Arial" w:hAnsi="Arial" w:cs="Arial"/>
          <w:color w:val="auto"/>
          <w:sz w:val="22"/>
          <w:szCs w:val="22"/>
        </w:rPr>
        <w:t>party claims that the technology infringes its IP rights.</w:t>
      </w:r>
      <w:r w:rsidR="00674757" w:rsidRPr="00C10AD6">
        <w:rPr>
          <w:rFonts w:ascii="Arial" w:hAnsi="Arial" w:cs="Arial"/>
          <w:color w:val="auto"/>
          <w:sz w:val="22"/>
          <w:szCs w:val="22"/>
        </w:rPr>
        <w:t xml:space="preserve">  </w:t>
      </w:r>
    </w:p>
    <w:p w14:paraId="6CF42F43" w14:textId="00AE58BC" w:rsidR="00341016" w:rsidRPr="00C10AD6" w:rsidRDefault="0034101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Does the licensor provide you with an indemnity in case a third party sues you fo</w:t>
      </w:r>
      <w:r w:rsidR="00674757" w:rsidRPr="00C10AD6">
        <w:rPr>
          <w:rFonts w:ascii="Arial" w:hAnsi="Arial" w:cs="Arial"/>
          <w:color w:val="auto"/>
          <w:sz w:val="22"/>
          <w:szCs w:val="22"/>
        </w:rPr>
        <w:t xml:space="preserve">r infringing the licensed IP?  </w:t>
      </w:r>
      <w:r w:rsidRPr="00C10AD6">
        <w:rPr>
          <w:rFonts w:ascii="Arial" w:hAnsi="Arial" w:cs="Arial"/>
          <w:color w:val="auto"/>
          <w:sz w:val="22"/>
          <w:szCs w:val="22"/>
        </w:rPr>
        <w:t>Indemnity terms are complicate</w:t>
      </w:r>
      <w:r w:rsidR="002F2B41">
        <w:rPr>
          <w:rFonts w:ascii="Arial" w:hAnsi="Arial" w:cs="Arial"/>
          <w:color w:val="auto"/>
          <w:sz w:val="22"/>
          <w:szCs w:val="22"/>
        </w:rPr>
        <w:t>d</w:t>
      </w:r>
      <w:r w:rsidRPr="00C10AD6">
        <w:rPr>
          <w:rFonts w:ascii="Arial" w:hAnsi="Arial" w:cs="Arial"/>
          <w:color w:val="auto"/>
          <w:sz w:val="22"/>
          <w:szCs w:val="22"/>
        </w:rPr>
        <w:t xml:space="preserve"> and require careful legal review.</w:t>
      </w:r>
      <w:r w:rsidR="00674757" w:rsidRPr="00C10AD6">
        <w:rPr>
          <w:rFonts w:ascii="Arial" w:hAnsi="Arial" w:cs="Arial"/>
          <w:color w:val="auto"/>
          <w:sz w:val="22"/>
          <w:szCs w:val="22"/>
        </w:rPr>
        <w:t xml:space="preserve">  </w:t>
      </w:r>
    </w:p>
    <w:p w14:paraId="560B25C7" w14:textId="225BDC73" w:rsidR="00E27166" w:rsidRPr="00C10AD6" w:rsidRDefault="00E2716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What happens to your financial obligations if the licensed IP is invalid (e.g. the patent expires or is invalidated by a court)?  The agreement should provide that you no longer have to pay and possibly that you get a refund unless you have enjoyed a benefit.</w:t>
      </w:r>
      <w:r w:rsidR="00674757" w:rsidRPr="00C10AD6">
        <w:rPr>
          <w:rFonts w:ascii="Arial" w:hAnsi="Arial" w:cs="Arial"/>
          <w:color w:val="auto"/>
          <w:sz w:val="22"/>
          <w:szCs w:val="22"/>
        </w:rPr>
        <w:t xml:space="preserve">  </w:t>
      </w:r>
    </w:p>
    <w:p w14:paraId="01A00384" w14:textId="5691978F" w:rsidR="00E27166" w:rsidRPr="00C10AD6" w:rsidRDefault="00E2716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Which party has the obligation to pay </w:t>
      </w:r>
      <w:r w:rsidR="00A87FF0" w:rsidRPr="00C10AD6">
        <w:rPr>
          <w:rFonts w:ascii="Arial" w:hAnsi="Arial" w:cs="Arial"/>
          <w:color w:val="auto"/>
          <w:sz w:val="22"/>
          <w:szCs w:val="22"/>
        </w:rPr>
        <w:t>to</w:t>
      </w:r>
      <w:r w:rsidR="00C11C4E" w:rsidRPr="00C10AD6">
        <w:rPr>
          <w:rFonts w:ascii="Arial" w:hAnsi="Arial" w:cs="Arial"/>
          <w:color w:val="auto"/>
          <w:sz w:val="22"/>
          <w:szCs w:val="22"/>
        </w:rPr>
        <w:t xml:space="preserve"> </w:t>
      </w:r>
      <w:r w:rsidR="00674757" w:rsidRPr="00C10AD6">
        <w:rPr>
          <w:rFonts w:ascii="Arial" w:hAnsi="Arial" w:cs="Arial"/>
          <w:color w:val="auto"/>
          <w:sz w:val="22"/>
          <w:szCs w:val="22"/>
        </w:rPr>
        <w:t xml:space="preserve">maintain the IP in force?  </w:t>
      </w:r>
      <w:r w:rsidRPr="00C10AD6">
        <w:rPr>
          <w:rFonts w:ascii="Arial" w:hAnsi="Arial" w:cs="Arial"/>
          <w:color w:val="auto"/>
          <w:sz w:val="22"/>
          <w:szCs w:val="22"/>
        </w:rPr>
        <w:t>Unless the license is exclusive, the agreement generally says that the licensor must do this.</w:t>
      </w:r>
      <w:r w:rsidR="00341016" w:rsidRPr="00C10AD6">
        <w:rPr>
          <w:rFonts w:ascii="Arial" w:hAnsi="Arial" w:cs="Arial"/>
          <w:color w:val="auto"/>
          <w:sz w:val="22"/>
          <w:szCs w:val="22"/>
        </w:rPr>
        <w:t xml:space="preserve"> </w:t>
      </w:r>
      <w:r w:rsidR="00AB76AB" w:rsidRPr="00C10AD6">
        <w:rPr>
          <w:rFonts w:ascii="Arial" w:hAnsi="Arial" w:cs="Arial"/>
          <w:color w:val="auto"/>
          <w:sz w:val="22"/>
          <w:szCs w:val="22"/>
        </w:rPr>
        <w:t xml:space="preserve"> </w:t>
      </w:r>
    </w:p>
    <w:p w14:paraId="29099328" w14:textId="1FD46B9D" w:rsidR="00AB76AB" w:rsidRPr="00C10AD6" w:rsidRDefault="00E2716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Must the licensor file for patent protection in other countries</w:t>
      </w:r>
      <w:r w:rsidR="00AB76AB" w:rsidRPr="00C10AD6">
        <w:rPr>
          <w:rFonts w:ascii="Arial" w:hAnsi="Arial" w:cs="Arial"/>
          <w:color w:val="auto"/>
          <w:sz w:val="22"/>
          <w:szCs w:val="22"/>
        </w:rPr>
        <w:t xml:space="preserve"> and if so, in which other countries?  </w:t>
      </w:r>
    </w:p>
    <w:p w14:paraId="28328606" w14:textId="77777777" w:rsidR="00532879" w:rsidRDefault="00532879">
      <w:pPr>
        <w:rPr>
          <w:rFonts w:ascii="Arial" w:hAnsi="Arial" w:cs="Arial"/>
          <w:sz w:val="22"/>
          <w:szCs w:val="22"/>
          <w:lang w:val="en-GB"/>
        </w:rPr>
      </w:pPr>
      <w:r>
        <w:rPr>
          <w:rFonts w:ascii="Arial" w:hAnsi="Arial" w:cs="Arial"/>
          <w:sz w:val="22"/>
          <w:szCs w:val="22"/>
        </w:rPr>
        <w:br w:type="page"/>
      </w:r>
    </w:p>
    <w:p w14:paraId="354C6C85" w14:textId="77777777" w:rsidR="00532879" w:rsidRDefault="00532879" w:rsidP="00532879">
      <w:pPr>
        <w:pStyle w:val="CO1"/>
        <w:tabs>
          <w:tab w:val="clear" w:pos="580"/>
          <w:tab w:val="left" w:pos="426"/>
        </w:tabs>
        <w:spacing w:after="240"/>
        <w:ind w:firstLine="0"/>
        <w:rPr>
          <w:rFonts w:ascii="Arial" w:hAnsi="Arial" w:cs="Arial"/>
          <w:color w:val="auto"/>
          <w:sz w:val="22"/>
          <w:szCs w:val="22"/>
        </w:rPr>
      </w:pPr>
    </w:p>
    <w:p w14:paraId="3A600923" w14:textId="4324FB69" w:rsidR="00E27166" w:rsidRPr="00C10AD6" w:rsidRDefault="00E2716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Which party has the obligation to enforce the licensed IP rights against </w:t>
      </w:r>
      <w:r w:rsidR="002F2B41">
        <w:rPr>
          <w:rFonts w:ascii="Arial" w:hAnsi="Arial" w:cs="Arial"/>
          <w:color w:val="auto"/>
          <w:sz w:val="22"/>
          <w:szCs w:val="22"/>
        </w:rPr>
        <w:t>third</w:t>
      </w:r>
      <w:r w:rsidRPr="00C10AD6">
        <w:rPr>
          <w:rFonts w:ascii="Arial" w:hAnsi="Arial" w:cs="Arial"/>
          <w:color w:val="auto"/>
          <w:sz w:val="22"/>
          <w:szCs w:val="22"/>
        </w:rPr>
        <w:t xml:space="preserve"> party infringers?  Usually this is the licensor and the agreement must so state</w:t>
      </w:r>
      <w:r w:rsidR="00722AF3" w:rsidRPr="00C10AD6">
        <w:rPr>
          <w:rFonts w:ascii="Arial" w:hAnsi="Arial" w:cs="Arial"/>
          <w:color w:val="auto"/>
          <w:sz w:val="22"/>
          <w:szCs w:val="22"/>
        </w:rPr>
        <w:t>.</w:t>
      </w:r>
      <w:r w:rsidRPr="00C10AD6">
        <w:rPr>
          <w:rFonts w:ascii="Arial" w:hAnsi="Arial" w:cs="Arial"/>
          <w:color w:val="auto"/>
          <w:sz w:val="22"/>
          <w:szCs w:val="22"/>
        </w:rPr>
        <w:t xml:space="preserve"> </w:t>
      </w:r>
      <w:r w:rsidR="00674757" w:rsidRPr="00C10AD6">
        <w:rPr>
          <w:rFonts w:ascii="Arial" w:hAnsi="Arial" w:cs="Arial"/>
          <w:color w:val="auto"/>
          <w:sz w:val="22"/>
          <w:szCs w:val="22"/>
        </w:rPr>
        <w:t xml:space="preserve"> </w:t>
      </w:r>
      <w:r w:rsidR="00722AF3" w:rsidRPr="00C10AD6">
        <w:rPr>
          <w:rFonts w:ascii="Arial" w:hAnsi="Arial" w:cs="Arial"/>
          <w:color w:val="auto"/>
          <w:sz w:val="22"/>
          <w:szCs w:val="22"/>
        </w:rPr>
        <w:t>Otherwise</w:t>
      </w:r>
      <w:r w:rsidRPr="00C10AD6">
        <w:rPr>
          <w:rFonts w:ascii="Arial" w:hAnsi="Arial" w:cs="Arial"/>
          <w:color w:val="auto"/>
          <w:sz w:val="22"/>
          <w:szCs w:val="22"/>
        </w:rPr>
        <w:t>, you may have paid for a license</w:t>
      </w:r>
      <w:r w:rsidR="00F7183F">
        <w:rPr>
          <w:rFonts w:ascii="Arial" w:hAnsi="Arial" w:cs="Arial"/>
          <w:color w:val="auto"/>
          <w:sz w:val="22"/>
          <w:szCs w:val="22"/>
        </w:rPr>
        <w:t>,</w:t>
      </w:r>
      <w:r w:rsidRPr="00C10AD6">
        <w:rPr>
          <w:rFonts w:ascii="Arial" w:hAnsi="Arial" w:cs="Arial"/>
          <w:color w:val="auto"/>
          <w:sz w:val="22"/>
          <w:szCs w:val="22"/>
        </w:rPr>
        <w:t xml:space="preserve"> but will have to compete with an infringer who has not </w:t>
      </w:r>
      <w:r w:rsidR="00341016" w:rsidRPr="00C10AD6">
        <w:rPr>
          <w:rFonts w:ascii="Arial" w:hAnsi="Arial" w:cs="Arial"/>
          <w:color w:val="auto"/>
          <w:sz w:val="22"/>
          <w:szCs w:val="22"/>
        </w:rPr>
        <w:t>paid.</w:t>
      </w:r>
      <w:r w:rsidR="00AB76AB" w:rsidRPr="00C10AD6">
        <w:rPr>
          <w:rFonts w:ascii="Arial" w:hAnsi="Arial" w:cs="Arial"/>
          <w:color w:val="auto"/>
          <w:sz w:val="22"/>
          <w:szCs w:val="22"/>
        </w:rPr>
        <w:t xml:space="preserve">  </w:t>
      </w:r>
    </w:p>
    <w:p w14:paraId="7BF53390" w14:textId="7F6FCD26" w:rsidR="002F2B41" w:rsidRPr="002F2B41" w:rsidRDefault="002F2B41" w:rsidP="002F2B41">
      <w:pPr>
        <w:pStyle w:val="CO1"/>
        <w:tabs>
          <w:tab w:val="clear" w:pos="580"/>
          <w:tab w:val="left" w:pos="426"/>
        </w:tabs>
        <w:spacing w:after="240"/>
        <w:ind w:firstLine="0"/>
        <w:rPr>
          <w:rFonts w:ascii="Arial" w:hAnsi="Arial" w:cs="Arial"/>
          <w:b/>
          <w:color w:val="17365D" w:themeColor="text2" w:themeShade="BF"/>
          <w:sz w:val="22"/>
          <w:szCs w:val="22"/>
        </w:rPr>
      </w:pPr>
      <w:r w:rsidRPr="002F2B41">
        <w:rPr>
          <w:rFonts w:ascii="Arial" w:hAnsi="Arial" w:cs="Arial"/>
          <w:b/>
          <w:color w:val="17365D" w:themeColor="text2" w:themeShade="BF"/>
          <w:sz w:val="22"/>
          <w:szCs w:val="22"/>
        </w:rPr>
        <w:t>Valuation</w:t>
      </w:r>
    </w:p>
    <w:p w14:paraId="46385C98" w14:textId="34D1E549" w:rsidR="00E77F23" w:rsidRPr="002F2B41" w:rsidRDefault="00E77F23"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2F2B41">
        <w:rPr>
          <w:rFonts w:ascii="Arial" w:hAnsi="Arial" w:cs="Arial"/>
          <w:color w:val="auto"/>
          <w:sz w:val="22"/>
          <w:szCs w:val="22"/>
        </w:rPr>
        <w:t xml:space="preserve">Can you do a formal valuation of the IP that is being licensed? </w:t>
      </w:r>
      <w:r w:rsidR="00C11C4E" w:rsidRPr="002F2B41">
        <w:rPr>
          <w:rFonts w:ascii="Arial" w:hAnsi="Arial" w:cs="Arial"/>
          <w:color w:val="auto"/>
          <w:sz w:val="22"/>
          <w:szCs w:val="22"/>
        </w:rPr>
        <w:t xml:space="preserve"> </w:t>
      </w:r>
      <w:r w:rsidR="00141922" w:rsidRPr="002F2B41">
        <w:rPr>
          <w:rFonts w:ascii="Arial" w:hAnsi="Arial" w:cs="Arial"/>
          <w:color w:val="auto"/>
          <w:sz w:val="22"/>
          <w:szCs w:val="22"/>
        </w:rPr>
        <w:t>Is it worth the cost?</w:t>
      </w:r>
      <w:r w:rsidR="00C33EDC" w:rsidRPr="002F2B41">
        <w:rPr>
          <w:rFonts w:ascii="Arial" w:hAnsi="Arial" w:cs="Arial"/>
          <w:color w:val="auto"/>
          <w:sz w:val="22"/>
          <w:szCs w:val="22"/>
        </w:rPr>
        <w:t xml:space="preserve">  </w:t>
      </w:r>
      <w:r w:rsidR="002F2B41">
        <w:rPr>
          <w:rFonts w:ascii="Arial" w:hAnsi="Arial" w:cs="Arial"/>
          <w:color w:val="auto"/>
          <w:sz w:val="22"/>
          <w:szCs w:val="22"/>
        </w:rPr>
        <w:br/>
      </w:r>
      <w:r w:rsidR="00341016" w:rsidRPr="00907D46">
        <w:rPr>
          <w:rFonts w:ascii="Arial" w:hAnsi="Arial" w:cs="Arial"/>
          <w:b/>
          <w:color w:val="17365D" w:themeColor="text2" w:themeShade="BF"/>
          <w:sz w:val="22"/>
          <w:szCs w:val="22"/>
          <w:u w:val="single"/>
        </w:rPr>
        <w:t>Note</w:t>
      </w:r>
      <w:r w:rsidR="002F2B41" w:rsidRPr="00907D46">
        <w:rPr>
          <w:rFonts w:ascii="Arial" w:hAnsi="Arial" w:cs="Arial"/>
          <w:b/>
          <w:color w:val="17365D" w:themeColor="text2" w:themeShade="BF"/>
          <w:sz w:val="22"/>
          <w:szCs w:val="22"/>
          <w:u w:val="single"/>
        </w:rPr>
        <w:t>:</w:t>
      </w:r>
      <w:r w:rsidR="00341016" w:rsidRPr="002F2B41">
        <w:rPr>
          <w:rFonts w:ascii="Arial" w:hAnsi="Arial" w:cs="Arial"/>
          <w:color w:val="auto"/>
          <w:sz w:val="22"/>
          <w:szCs w:val="22"/>
        </w:rPr>
        <w:t xml:space="preserve"> </w:t>
      </w:r>
      <w:r w:rsidR="002F2B41">
        <w:rPr>
          <w:rFonts w:ascii="Arial" w:hAnsi="Arial" w:cs="Arial"/>
          <w:color w:val="auto"/>
          <w:sz w:val="22"/>
          <w:szCs w:val="22"/>
        </w:rPr>
        <w:t xml:space="preserve"> </w:t>
      </w:r>
      <w:r w:rsidR="002F2B41" w:rsidRPr="002F2B41">
        <w:rPr>
          <w:rFonts w:ascii="Arial" w:hAnsi="Arial" w:cs="Arial"/>
          <w:color w:val="auto"/>
          <w:sz w:val="22"/>
          <w:szCs w:val="22"/>
        </w:rPr>
        <w:t xml:space="preserve">Formal </w:t>
      </w:r>
      <w:r w:rsidR="00341016" w:rsidRPr="002F2B41">
        <w:rPr>
          <w:rFonts w:ascii="Arial" w:hAnsi="Arial" w:cs="Arial"/>
          <w:color w:val="auto"/>
          <w:sz w:val="22"/>
          <w:szCs w:val="22"/>
        </w:rPr>
        <w:t xml:space="preserve">valuation is not always necessary or possible, but the following questions relate to the </w:t>
      </w:r>
      <w:r w:rsidR="00BA2F18">
        <w:rPr>
          <w:rFonts w:ascii="Arial" w:hAnsi="Arial" w:cs="Arial"/>
          <w:color w:val="auto"/>
          <w:sz w:val="22"/>
          <w:szCs w:val="22"/>
        </w:rPr>
        <w:t>four</w:t>
      </w:r>
      <w:r w:rsidR="00341016" w:rsidRPr="002F2B41">
        <w:rPr>
          <w:rFonts w:ascii="Arial" w:hAnsi="Arial" w:cs="Arial"/>
          <w:color w:val="auto"/>
          <w:sz w:val="22"/>
          <w:szCs w:val="22"/>
        </w:rPr>
        <w:t xml:space="preserve"> most common ways to assess value. </w:t>
      </w:r>
      <w:r w:rsidR="00674757" w:rsidRPr="002F2B41">
        <w:rPr>
          <w:rFonts w:ascii="Arial" w:hAnsi="Arial" w:cs="Arial"/>
          <w:color w:val="auto"/>
          <w:sz w:val="22"/>
          <w:szCs w:val="22"/>
        </w:rPr>
        <w:t xml:space="preserve"> </w:t>
      </w:r>
    </w:p>
    <w:p w14:paraId="7B451F7D" w14:textId="678D499F" w:rsidR="00E77F23" w:rsidRPr="00C10AD6" w:rsidRDefault="00E77F23"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For income method, you need to be able to estimate the revenues attributable to the licensed IP</w:t>
      </w:r>
      <w:r w:rsidR="00674757" w:rsidRPr="00C10AD6">
        <w:rPr>
          <w:rFonts w:ascii="Arial" w:hAnsi="Arial" w:cs="Arial"/>
          <w:color w:val="auto"/>
          <w:sz w:val="22"/>
          <w:szCs w:val="22"/>
        </w:rPr>
        <w:t>.</w:t>
      </w:r>
      <w:r w:rsidR="00341016" w:rsidRPr="00C10AD6">
        <w:rPr>
          <w:rFonts w:ascii="Arial" w:hAnsi="Arial" w:cs="Arial"/>
          <w:color w:val="auto"/>
          <w:sz w:val="22"/>
          <w:szCs w:val="22"/>
        </w:rPr>
        <w:t xml:space="preserve">  This is not always possible to do in an accurate manner because of uncertainties related to how the technology will work, whether the technology will be valuable, whether other IP will replace the licensed IP, etc.</w:t>
      </w:r>
      <w:r w:rsidR="00674757" w:rsidRPr="00C10AD6">
        <w:rPr>
          <w:rFonts w:ascii="Arial" w:hAnsi="Arial" w:cs="Arial"/>
          <w:color w:val="auto"/>
          <w:sz w:val="22"/>
          <w:szCs w:val="22"/>
        </w:rPr>
        <w:t xml:space="preserve">  </w:t>
      </w:r>
    </w:p>
    <w:p w14:paraId="0A49ED53" w14:textId="02AF2DCB" w:rsidR="00341016" w:rsidRPr="00C10AD6" w:rsidRDefault="00341016"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For </w:t>
      </w:r>
      <w:r w:rsidR="00C11C4E" w:rsidRPr="00C10AD6">
        <w:rPr>
          <w:rFonts w:ascii="Arial" w:hAnsi="Arial" w:cs="Arial"/>
          <w:color w:val="auto"/>
          <w:sz w:val="22"/>
          <w:szCs w:val="22"/>
        </w:rPr>
        <w:t>comparable</w:t>
      </w:r>
      <w:r w:rsidRPr="00C10AD6">
        <w:rPr>
          <w:rFonts w:ascii="Arial" w:hAnsi="Arial" w:cs="Arial"/>
          <w:color w:val="auto"/>
          <w:sz w:val="22"/>
          <w:szCs w:val="22"/>
        </w:rPr>
        <w:t xml:space="preserve"> method, you need to be able to find similar IP in your industry and find out how much licensees are paying for the same IP rights as you want to obtain in your agreement.</w:t>
      </w:r>
      <w:r w:rsidR="00674757" w:rsidRPr="00C10AD6">
        <w:rPr>
          <w:rFonts w:ascii="Arial" w:hAnsi="Arial" w:cs="Arial"/>
          <w:color w:val="auto"/>
          <w:sz w:val="22"/>
          <w:szCs w:val="22"/>
        </w:rPr>
        <w:t xml:space="preserve">  </w:t>
      </w:r>
    </w:p>
    <w:p w14:paraId="51224492" w14:textId="77777777" w:rsidR="00341016" w:rsidRPr="00C10AD6" w:rsidRDefault="00341016" w:rsidP="00405B0A">
      <w:pPr>
        <w:pStyle w:val="CO1"/>
        <w:numPr>
          <w:ilvl w:val="0"/>
          <w:numId w:val="1"/>
        </w:numPr>
        <w:tabs>
          <w:tab w:val="clear" w:pos="580"/>
          <w:tab w:val="left" w:pos="851"/>
        </w:tabs>
        <w:spacing w:after="240"/>
        <w:ind w:left="851" w:hanging="425"/>
        <w:rPr>
          <w:rFonts w:ascii="Arial" w:hAnsi="Arial" w:cs="Arial"/>
          <w:color w:val="auto"/>
          <w:sz w:val="22"/>
          <w:szCs w:val="22"/>
        </w:rPr>
      </w:pPr>
      <w:r w:rsidRPr="00C10AD6">
        <w:rPr>
          <w:rFonts w:ascii="Arial" w:hAnsi="Arial" w:cs="Arial"/>
          <w:color w:val="auto"/>
          <w:sz w:val="22"/>
          <w:szCs w:val="22"/>
        </w:rPr>
        <w:t xml:space="preserve">For cost method, you need to be able to estimate the cost to you of developing the IP and technology to replace the licensed subject matter.  </w:t>
      </w:r>
    </w:p>
    <w:p w14:paraId="2303C753" w14:textId="174BC883" w:rsidR="00A87FF0" w:rsidRPr="00C10AD6" w:rsidRDefault="00BA2F18" w:rsidP="00405B0A">
      <w:pPr>
        <w:pStyle w:val="CO1"/>
        <w:numPr>
          <w:ilvl w:val="0"/>
          <w:numId w:val="1"/>
        </w:numPr>
        <w:tabs>
          <w:tab w:val="clear" w:pos="580"/>
          <w:tab w:val="left" w:pos="851"/>
        </w:tabs>
        <w:spacing w:after="240"/>
        <w:ind w:left="851" w:hanging="425"/>
        <w:rPr>
          <w:rFonts w:ascii="Arial" w:hAnsi="Arial" w:cs="Arial"/>
          <w:color w:val="auto"/>
          <w:sz w:val="22"/>
          <w:szCs w:val="22"/>
        </w:rPr>
      </w:pPr>
      <w:r>
        <w:rPr>
          <w:rFonts w:ascii="Arial" w:hAnsi="Arial" w:cs="Arial"/>
          <w:color w:val="auto"/>
          <w:sz w:val="22"/>
          <w:szCs w:val="22"/>
        </w:rPr>
        <w:t xml:space="preserve">As a practical </w:t>
      </w:r>
      <w:r w:rsidR="00341016" w:rsidRPr="00C10AD6">
        <w:rPr>
          <w:rFonts w:ascii="Arial" w:hAnsi="Arial" w:cs="Arial"/>
          <w:color w:val="auto"/>
          <w:sz w:val="22"/>
          <w:szCs w:val="22"/>
        </w:rPr>
        <w:t>method, if you are the licensee, how much cost can you afford to add to your cost of goods sold, to compensate the licensor, without losing your profit?</w:t>
      </w:r>
      <w:r w:rsidR="00674757" w:rsidRPr="00C10AD6">
        <w:rPr>
          <w:rFonts w:ascii="Arial" w:hAnsi="Arial" w:cs="Arial"/>
          <w:color w:val="auto"/>
          <w:sz w:val="22"/>
          <w:szCs w:val="22"/>
        </w:rPr>
        <w:t xml:space="preserve">  </w:t>
      </w:r>
    </w:p>
    <w:p w14:paraId="63026E8D" w14:textId="0F5B5C26" w:rsidR="00A87FF0" w:rsidRPr="00C10AD6" w:rsidRDefault="00A87FF0"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multiple IP rights are being licensed</w:t>
      </w:r>
      <w:r w:rsidR="00141922" w:rsidRPr="00C10AD6">
        <w:rPr>
          <w:rFonts w:ascii="Arial" w:hAnsi="Arial" w:cs="Arial"/>
          <w:color w:val="auto"/>
          <w:sz w:val="22"/>
          <w:szCs w:val="22"/>
        </w:rPr>
        <w:t xml:space="preserve"> (so called royalty stacking)</w:t>
      </w:r>
      <w:r w:rsidRPr="00C10AD6">
        <w:rPr>
          <w:rFonts w:ascii="Arial" w:hAnsi="Arial" w:cs="Arial"/>
          <w:color w:val="auto"/>
          <w:sz w:val="22"/>
          <w:szCs w:val="22"/>
        </w:rPr>
        <w:t>, does it makes sense to have different royalties for each type of IP license?</w:t>
      </w:r>
      <w:r w:rsidR="00674757" w:rsidRPr="00C10AD6">
        <w:rPr>
          <w:rFonts w:ascii="Arial" w:hAnsi="Arial" w:cs="Arial"/>
          <w:color w:val="auto"/>
          <w:sz w:val="22"/>
          <w:szCs w:val="22"/>
        </w:rPr>
        <w:t xml:space="preserve"> </w:t>
      </w:r>
      <w:r w:rsidRPr="00C10AD6">
        <w:rPr>
          <w:rFonts w:ascii="Arial" w:hAnsi="Arial" w:cs="Arial"/>
          <w:color w:val="auto"/>
          <w:sz w:val="22"/>
          <w:szCs w:val="22"/>
        </w:rPr>
        <w:t xml:space="preserve"> It may </w:t>
      </w:r>
      <w:r w:rsidR="001D6C36" w:rsidRPr="00C10AD6">
        <w:rPr>
          <w:rFonts w:ascii="Arial" w:hAnsi="Arial" w:cs="Arial"/>
          <w:color w:val="auto"/>
          <w:sz w:val="22"/>
          <w:szCs w:val="22"/>
        </w:rPr>
        <w:t xml:space="preserve">be useful </w:t>
      </w:r>
      <w:r w:rsidRPr="00C10AD6">
        <w:rPr>
          <w:rFonts w:ascii="Arial" w:hAnsi="Arial" w:cs="Arial"/>
          <w:color w:val="auto"/>
          <w:sz w:val="22"/>
          <w:szCs w:val="22"/>
        </w:rPr>
        <w:t>if there are only a few patents that are near the end of the term and would expire before the license agreement expires</w:t>
      </w:r>
      <w:r w:rsidR="001D6C36" w:rsidRPr="00C10AD6">
        <w:rPr>
          <w:rFonts w:ascii="Arial" w:hAnsi="Arial" w:cs="Arial"/>
          <w:color w:val="auto"/>
          <w:sz w:val="22"/>
          <w:szCs w:val="22"/>
        </w:rPr>
        <w:t>.</w:t>
      </w:r>
      <w:r w:rsidRPr="00C10AD6">
        <w:rPr>
          <w:rFonts w:ascii="Arial" w:hAnsi="Arial" w:cs="Arial"/>
          <w:color w:val="auto"/>
          <w:sz w:val="22"/>
          <w:szCs w:val="22"/>
        </w:rPr>
        <w:t xml:space="preserve"> </w:t>
      </w:r>
      <w:r w:rsidR="00674757" w:rsidRPr="00C10AD6">
        <w:rPr>
          <w:rFonts w:ascii="Arial" w:hAnsi="Arial" w:cs="Arial"/>
          <w:color w:val="auto"/>
          <w:sz w:val="22"/>
          <w:szCs w:val="22"/>
        </w:rPr>
        <w:t xml:space="preserve"> </w:t>
      </w:r>
    </w:p>
    <w:p w14:paraId="1A6C234C" w14:textId="4EF5F860" w:rsidR="00424FB8" w:rsidRPr="00C10AD6" w:rsidRDefault="00424FB8" w:rsidP="00424FB8">
      <w:pPr>
        <w:pStyle w:val="CO1"/>
        <w:spacing w:after="240"/>
        <w:ind w:left="1080" w:firstLine="0"/>
        <w:rPr>
          <w:rFonts w:ascii="Arial" w:hAnsi="Arial" w:cs="Arial"/>
          <w:color w:val="auto"/>
          <w:sz w:val="22"/>
          <w:szCs w:val="22"/>
        </w:rPr>
        <w:sectPr w:rsidR="00424FB8" w:rsidRPr="00C10AD6" w:rsidSect="00532879">
          <w:headerReference w:type="even" r:id="rId21"/>
          <w:headerReference w:type="default" r:id="rId22"/>
          <w:pgSz w:w="11907" w:h="16840" w:code="9"/>
          <w:pgMar w:top="1440" w:right="1797" w:bottom="1276" w:left="1797" w:header="720" w:footer="720" w:gutter="0"/>
          <w:cols w:space="720"/>
          <w:docGrid w:linePitch="360"/>
        </w:sectPr>
      </w:pPr>
    </w:p>
    <w:p w14:paraId="4D464EDE" w14:textId="77777777" w:rsidR="000C2CE1" w:rsidRPr="00C10AD6" w:rsidRDefault="000C2CE1" w:rsidP="000C2CE1">
      <w:pPr>
        <w:spacing w:after="240"/>
        <w:rPr>
          <w:rFonts w:ascii="Arial" w:hAnsi="Arial" w:cs="Arial"/>
          <w:sz w:val="22"/>
          <w:szCs w:val="22"/>
        </w:rPr>
      </w:pPr>
      <w:bookmarkStart w:id="9" w:name="_5._Dispute_Resolution"/>
      <w:bookmarkEnd w:id="9"/>
    </w:p>
    <w:p w14:paraId="55F786FE" w14:textId="724F6A96" w:rsidR="00E27166" w:rsidRPr="00A27833" w:rsidRDefault="00A91BAF" w:rsidP="004473C9">
      <w:pPr>
        <w:pStyle w:val="Heading3"/>
        <w:spacing w:before="240" w:after="240"/>
        <w:rPr>
          <w:rStyle w:val="Heading4Char"/>
          <w:rFonts w:ascii="Arial" w:hAnsi="Arial" w:cs="Arial"/>
          <w:b/>
          <w:bCs/>
          <w:i w:val="0"/>
          <w:iCs w:val="0"/>
          <w:color w:val="17365D" w:themeColor="text2" w:themeShade="BF"/>
          <w:sz w:val="22"/>
        </w:rPr>
      </w:pPr>
      <w:bookmarkStart w:id="10" w:name="_Section_5_–"/>
      <w:bookmarkEnd w:id="10"/>
      <w:r w:rsidRPr="00A27833">
        <w:rPr>
          <w:rStyle w:val="Heading4Char"/>
          <w:rFonts w:ascii="Arial" w:hAnsi="Arial" w:cs="Arial"/>
          <w:b/>
          <w:bCs/>
          <w:i w:val="0"/>
          <w:iCs w:val="0"/>
          <w:color w:val="17365D" w:themeColor="text2" w:themeShade="BF"/>
          <w:sz w:val="22"/>
        </w:rPr>
        <w:t xml:space="preserve">Section </w:t>
      </w:r>
      <w:r w:rsidR="00E27166" w:rsidRPr="00A27833">
        <w:rPr>
          <w:rStyle w:val="Heading4Char"/>
          <w:rFonts w:ascii="Arial" w:hAnsi="Arial" w:cs="Arial"/>
          <w:b/>
          <w:bCs/>
          <w:i w:val="0"/>
          <w:iCs w:val="0"/>
          <w:color w:val="17365D" w:themeColor="text2" w:themeShade="BF"/>
          <w:sz w:val="22"/>
        </w:rPr>
        <w:t>5</w:t>
      </w:r>
      <w:r w:rsidRPr="00A27833">
        <w:rPr>
          <w:rStyle w:val="Heading4Char"/>
          <w:rFonts w:ascii="Arial" w:hAnsi="Arial" w:cs="Arial"/>
          <w:b/>
          <w:bCs/>
          <w:i w:val="0"/>
          <w:iCs w:val="0"/>
          <w:color w:val="17365D" w:themeColor="text2" w:themeShade="BF"/>
          <w:sz w:val="22"/>
        </w:rPr>
        <w:t xml:space="preserve"> – </w:t>
      </w:r>
      <w:r w:rsidR="002A2D76" w:rsidRPr="00A27833">
        <w:rPr>
          <w:rStyle w:val="Heading4Char"/>
          <w:rFonts w:ascii="Arial" w:hAnsi="Arial" w:cs="Arial"/>
          <w:b/>
          <w:bCs/>
          <w:i w:val="0"/>
          <w:iCs w:val="0"/>
          <w:color w:val="17365D" w:themeColor="text2" w:themeShade="BF"/>
          <w:sz w:val="22"/>
        </w:rPr>
        <w:t xml:space="preserve">Dispute </w:t>
      </w:r>
      <w:r w:rsidR="00233037" w:rsidRPr="00A27833">
        <w:rPr>
          <w:rStyle w:val="Heading4Char"/>
          <w:rFonts w:ascii="Arial" w:hAnsi="Arial" w:cs="Arial"/>
          <w:b/>
          <w:bCs/>
          <w:i w:val="0"/>
          <w:iCs w:val="0"/>
          <w:color w:val="17365D" w:themeColor="text2" w:themeShade="BF"/>
          <w:sz w:val="22"/>
        </w:rPr>
        <w:t xml:space="preserve">resolution and miscellaneous terms </w:t>
      </w:r>
    </w:p>
    <w:p w14:paraId="044D8827" w14:textId="62929EC4" w:rsidR="005E2820" w:rsidRPr="00C10AD6" w:rsidRDefault="00A91BAF" w:rsidP="00405B0A">
      <w:pPr>
        <w:pStyle w:val="CO1"/>
        <w:tabs>
          <w:tab w:val="clear" w:pos="580"/>
        </w:tabs>
        <w:spacing w:after="240"/>
        <w:ind w:firstLine="0"/>
        <w:rPr>
          <w:rFonts w:ascii="Arial" w:hAnsi="Arial" w:cs="Arial"/>
          <w:color w:val="auto"/>
          <w:sz w:val="22"/>
          <w:szCs w:val="22"/>
        </w:rPr>
      </w:pPr>
      <w:r>
        <w:rPr>
          <w:rFonts w:ascii="Arial" w:hAnsi="Arial" w:cs="Arial"/>
          <w:color w:val="auto"/>
          <w:sz w:val="22"/>
          <w:szCs w:val="22"/>
        </w:rPr>
        <w:t xml:space="preserve">Section </w:t>
      </w:r>
      <w:r w:rsidR="005E2820" w:rsidRPr="00C10AD6">
        <w:rPr>
          <w:rFonts w:ascii="Arial" w:hAnsi="Arial" w:cs="Arial"/>
          <w:color w:val="auto"/>
          <w:sz w:val="22"/>
          <w:szCs w:val="22"/>
        </w:rPr>
        <w:t xml:space="preserve">5 is about certain concluding contract clauses, such as how the agreement can be </w:t>
      </w:r>
      <w:r w:rsidR="005E2820" w:rsidRPr="00233037">
        <w:rPr>
          <w:rFonts w:ascii="Arial" w:hAnsi="Arial" w:cs="Arial"/>
          <w:b/>
          <w:color w:val="17365D" w:themeColor="text2" w:themeShade="BF"/>
          <w:sz w:val="22"/>
          <w:szCs w:val="22"/>
        </w:rPr>
        <w:t>terminated</w:t>
      </w:r>
      <w:r w:rsidR="005E2820" w:rsidRPr="00C10AD6">
        <w:rPr>
          <w:rFonts w:ascii="Arial" w:hAnsi="Arial" w:cs="Arial"/>
          <w:color w:val="auto"/>
          <w:sz w:val="22"/>
          <w:szCs w:val="22"/>
        </w:rPr>
        <w:t xml:space="preserve">, how </w:t>
      </w:r>
      <w:r w:rsidR="005E2820" w:rsidRPr="00233037">
        <w:rPr>
          <w:rFonts w:ascii="Arial" w:hAnsi="Arial" w:cs="Arial"/>
          <w:b/>
          <w:color w:val="17365D" w:themeColor="text2" w:themeShade="BF"/>
          <w:sz w:val="22"/>
          <w:szCs w:val="22"/>
        </w:rPr>
        <w:t xml:space="preserve">disputes </w:t>
      </w:r>
      <w:r w:rsidR="005E2820" w:rsidRPr="00C10AD6">
        <w:rPr>
          <w:rFonts w:ascii="Arial" w:hAnsi="Arial" w:cs="Arial"/>
          <w:color w:val="auto"/>
          <w:sz w:val="22"/>
          <w:szCs w:val="22"/>
        </w:rPr>
        <w:t xml:space="preserve">will be addressed, how to </w:t>
      </w:r>
      <w:r w:rsidR="005E2820" w:rsidRPr="00233037">
        <w:rPr>
          <w:rFonts w:ascii="Arial" w:hAnsi="Arial" w:cs="Arial"/>
          <w:b/>
          <w:color w:val="17365D" w:themeColor="text2" w:themeShade="BF"/>
          <w:sz w:val="22"/>
          <w:szCs w:val="22"/>
        </w:rPr>
        <w:t xml:space="preserve">interpret </w:t>
      </w:r>
      <w:r w:rsidR="005E2820" w:rsidRPr="00C10AD6">
        <w:rPr>
          <w:rFonts w:ascii="Arial" w:hAnsi="Arial" w:cs="Arial"/>
          <w:color w:val="auto"/>
          <w:sz w:val="22"/>
          <w:szCs w:val="22"/>
        </w:rPr>
        <w:t xml:space="preserve">the agreement, etc.  You might say this is the </w:t>
      </w:r>
      <w:r w:rsidR="005E2820" w:rsidRPr="006D064F">
        <w:rPr>
          <w:rFonts w:ascii="Arial" w:hAnsi="Arial" w:cs="Arial"/>
          <w:b/>
          <w:color w:val="17365D" w:themeColor="text2" w:themeShade="BF"/>
          <w:sz w:val="22"/>
          <w:szCs w:val="22"/>
        </w:rPr>
        <w:t>WHERE</w:t>
      </w:r>
      <w:r w:rsidR="005E2820" w:rsidRPr="00C10AD6">
        <w:rPr>
          <w:rFonts w:ascii="Arial" w:hAnsi="Arial" w:cs="Arial"/>
          <w:color w:val="auto"/>
          <w:sz w:val="22"/>
          <w:szCs w:val="22"/>
        </w:rPr>
        <w:t xml:space="preserve"> of the agreement, because these terms may govern whether disputes will be resolved in court or arbitration, </w:t>
      </w:r>
      <w:r w:rsidR="00235244">
        <w:rPr>
          <w:rFonts w:ascii="Arial" w:hAnsi="Arial" w:cs="Arial"/>
          <w:color w:val="auto"/>
          <w:sz w:val="22"/>
          <w:szCs w:val="22"/>
        </w:rPr>
        <w:t>which country’s</w:t>
      </w:r>
      <w:r w:rsidR="005E2820" w:rsidRPr="00C10AD6">
        <w:rPr>
          <w:rFonts w:ascii="Arial" w:hAnsi="Arial" w:cs="Arial"/>
          <w:color w:val="auto"/>
          <w:sz w:val="22"/>
          <w:szCs w:val="22"/>
        </w:rPr>
        <w:t xml:space="preserve"> law</w:t>
      </w:r>
      <w:r w:rsidR="00235244">
        <w:rPr>
          <w:rFonts w:ascii="Arial" w:hAnsi="Arial" w:cs="Arial"/>
          <w:color w:val="auto"/>
          <w:sz w:val="22"/>
          <w:szCs w:val="22"/>
        </w:rPr>
        <w:t>s</w:t>
      </w:r>
      <w:r w:rsidR="005E2820" w:rsidRPr="00C10AD6">
        <w:rPr>
          <w:rFonts w:ascii="Arial" w:hAnsi="Arial" w:cs="Arial"/>
          <w:color w:val="auto"/>
          <w:sz w:val="22"/>
          <w:szCs w:val="22"/>
        </w:rPr>
        <w:t xml:space="preserve"> appl</w:t>
      </w:r>
      <w:r w:rsidR="00235244">
        <w:rPr>
          <w:rFonts w:ascii="Arial" w:hAnsi="Arial" w:cs="Arial"/>
          <w:color w:val="auto"/>
          <w:sz w:val="22"/>
          <w:szCs w:val="22"/>
        </w:rPr>
        <w:t>y</w:t>
      </w:r>
      <w:r w:rsidR="005E2820" w:rsidRPr="00C10AD6">
        <w:rPr>
          <w:rFonts w:ascii="Arial" w:hAnsi="Arial" w:cs="Arial"/>
          <w:color w:val="auto"/>
          <w:sz w:val="22"/>
          <w:szCs w:val="22"/>
        </w:rPr>
        <w:t xml:space="preserve"> if the contracting parties originate from different jurisdictions, where you will have jurisdiction to enforce the agreement, etc.  </w:t>
      </w:r>
    </w:p>
    <w:p w14:paraId="31BBD601" w14:textId="2D6D01CE" w:rsidR="00E77F23" w:rsidRPr="006D064F" w:rsidRDefault="002A2D76" w:rsidP="006D064F">
      <w:pPr>
        <w:pStyle w:val="CO1"/>
        <w:tabs>
          <w:tab w:val="clear" w:pos="580"/>
          <w:tab w:val="left" w:pos="426"/>
        </w:tabs>
        <w:spacing w:after="240"/>
        <w:ind w:firstLine="0"/>
        <w:rPr>
          <w:rFonts w:ascii="Arial" w:hAnsi="Arial" w:cs="Arial"/>
          <w:b/>
          <w:color w:val="17365D" w:themeColor="text2" w:themeShade="BF"/>
          <w:sz w:val="22"/>
          <w:szCs w:val="22"/>
        </w:rPr>
      </w:pPr>
      <w:r w:rsidRPr="006D064F">
        <w:rPr>
          <w:rFonts w:ascii="Arial" w:hAnsi="Arial" w:cs="Arial"/>
          <w:b/>
          <w:color w:val="17365D" w:themeColor="text2" w:themeShade="BF"/>
          <w:sz w:val="22"/>
          <w:szCs w:val="22"/>
        </w:rPr>
        <w:t>Dispute Resolution</w:t>
      </w:r>
      <w:r w:rsidR="00674757" w:rsidRPr="006D064F">
        <w:rPr>
          <w:rFonts w:ascii="Arial" w:hAnsi="Arial" w:cs="Arial"/>
          <w:b/>
          <w:color w:val="17365D" w:themeColor="text2" w:themeShade="BF"/>
          <w:sz w:val="22"/>
          <w:szCs w:val="22"/>
        </w:rPr>
        <w:t xml:space="preserve"> </w:t>
      </w:r>
    </w:p>
    <w:p w14:paraId="08CE53B5" w14:textId="525B6540" w:rsidR="002A2D76" w:rsidRPr="00C10AD6" w:rsidRDefault="002A2D7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there is a dispute, and the parties are from different countries, what country’s law will apply?</w:t>
      </w:r>
      <w:r w:rsidR="00674757" w:rsidRPr="00C10AD6">
        <w:rPr>
          <w:rFonts w:ascii="Arial" w:hAnsi="Arial" w:cs="Arial"/>
          <w:color w:val="auto"/>
          <w:sz w:val="22"/>
          <w:szCs w:val="22"/>
        </w:rPr>
        <w:t xml:space="preserve">  </w:t>
      </w:r>
    </w:p>
    <w:p w14:paraId="6E6E0731" w14:textId="33528AB3" w:rsidR="002A2D76" w:rsidRPr="00C10AD6" w:rsidRDefault="002A2D7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Will any disputes that arise be decided by a public court or a</w:t>
      </w:r>
      <w:r w:rsidR="00016B18">
        <w:rPr>
          <w:rFonts w:ascii="Arial" w:hAnsi="Arial" w:cs="Arial"/>
          <w:color w:val="auto"/>
          <w:sz w:val="22"/>
          <w:szCs w:val="22"/>
        </w:rPr>
        <w:t>n</w:t>
      </w:r>
      <w:r w:rsidRPr="00C10AD6">
        <w:rPr>
          <w:rFonts w:ascii="Arial" w:hAnsi="Arial" w:cs="Arial"/>
          <w:color w:val="auto"/>
          <w:sz w:val="22"/>
          <w:szCs w:val="22"/>
        </w:rPr>
        <w:t xml:space="preserve"> arbitrator?  The parties can set forth in the license agreement that disputes will be decided by arbitration, but in some jurisdictions it </w:t>
      </w:r>
      <w:r w:rsidR="001530F2" w:rsidRPr="00C10AD6">
        <w:rPr>
          <w:rFonts w:ascii="Arial" w:hAnsi="Arial" w:cs="Arial"/>
          <w:color w:val="auto"/>
          <w:sz w:val="22"/>
          <w:szCs w:val="22"/>
        </w:rPr>
        <w:t xml:space="preserve">may </w:t>
      </w:r>
      <w:r w:rsidRPr="00C10AD6">
        <w:rPr>
          <w:rFonts w:ascii="Arial" w:hAnsi="Arial" w:cs="Arial"/>
          <w:color w:val="auto"/>
          <w:sz w:val="22"/>
          <w:szCs w:val="22"/>
        </w:rPr>
        <w:t xml:space="preserve">not </w:t>
      </w:r>
      <w:r w:rsidR="001530F2" w:rsidRPr="00C10AD6">
        <w:rPr>
          <w:rFonts w:ascii="Arial" w:hAnsi="Arial" w:cs="Arial"/>
          <w:color w:val="auto"/>
          <w:sz w:val="22"/>
          <w:szCs w:val="22"/>
        </w:rPr>
        <w:t xml:space="preserve">be </w:t>
      </w:r>
      <w:r w:rsidRPr="00C10AD6">
        <w:rPr>
          <w:rFonts w:ascii="Arial" w:hAnsi="Arial" w:cs="Arial"/>
          <w:color w:val="auto"/>
          <w:sz w:val="22"/>
          <w:szCs w:val="22"/>
        </w:rPr>
        <w:t xml:space="preserve">possible to exclude a public court from adjudicating a dispute.  The parties can also agree in the license agreement that they would like a </w:t>
      </w:r>
      <w:r w:rsidR="00016B18">
        <w:rPr>
          <w:rFonts w:ascii="Arial" w:hAnsi="Arial" w:cs="Arial"/>
          <w:color w:val="auto"/>
          <w:sz w:val="22"/>
          <w:szCs w:val="22"/>
        </w:rPr>
        <w:t xml:space="preserve">judicial </w:t>
      </w:r>
      <w:r w:rsidRPr="00C10AD6">
        <w:rPr>
          <w:rFonts w:ascii="Arial" w:hAnsi="Arial" w:cs="Arial"/>
          <w:color w:val="auto"/>
          <w:sz w:val="22"/>
          <w:szCs w:val="22"/>
        </w:rPr>
        <w:t>court to decide any disputes between the parties.</w:t>
      </w:r>
      <w:r w:rsidR="00674757" w:rsidRPr="00C10AD6">
        <w:rPr>
          <w:rFonts w:ascii="Arial" w:hAnsi="Arial" w:cs="Arial"/>
          <w:color w:val="auto"/>
          <w:sz w:val="22"/>
          <w:szCs w:val="22"/>
        </w:rPr>
        <w:t xml:space="preserve">  </w:t>
      </w:r>
    </w:p>
    <w:p w14:paraId="45F03E2E" w14:textId="7628D568" w:rsidR="00E77F23" w:rsidRPr="00C10AD6" w:rsidRDefault="00E77F23"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If by a cour</w:t>
      </w:r>
      <w:r w:rsidR="00566E57">
        <w:rPr>
          <w:rFonts w:ascii="Arial" w:hAnsi="Arial" w:cs="Arial"/>
          <w:color w:val="auto"/>
          <w:sz w:val="22"/>
          <w:szCs w:val="22"/>
        </w:rPr>
        <w:t>t, what is the preferred venue</w:t>
      </w:r>
      <w:r w:rsidRPr="00C10AD6">
        <w:rPr>
          <w:rFonts w:ascii="Arial" w:hAnsi="Arial" w:cs="Arial"/>
          <w:color w:val="auto"/>
          <w:sz w:val="22"/>
          <w:szCs w:val="22"/>
        </w:rPr>
        <w:t xml:space="preserve"> (the convenient place)</w:t>
      </w:r>
      <w:r w:rsidR="00580054" w:rsidRPr="00C10AD6">
        <w:rPr>
          <w:rFonts w:ascii="Arial" w:hAnsi="Arial" w:cs="Arial"/>
          <w:color w:val="auto"/>
          <w:sz w:val="22"/>
          <w:szCs w:val="22"/>
        </w:rPr>
        <w:t xml:space="preserve">?  </w:t>
      </w:r>
      <w:r w:rsidRPr="00C10AD6">
        <w:rPr>
          <w:rFonts w:ascii="Arial" w:hAnsi="Arial" w:cs="Arial"/>
          <w:color w:val="auto"/>
          <w:sz w:val="22"/>
          <w:szCs w:val="22"/>
        </w:rPr>
        <w:t>The court decides whether it has jurisdiction so that is not normally decided in the agreement.</w:t>
      </w:r>
      <w:r w:rsidR="00C54DAE" w:rsidRPr="00C10AD6">
        <w:rPr>
          <w:rFonts w:ascii="Arial" w:hAnsi="Arial" w:cs="Arial"/>
          <w:color w:val="auto"/>
          <w:sz w:val="22"/>
          <w:szCs w:val="22"/>
        </w:rPr>
        <w:t xml:space="preserve">  However, there are jurisdictions that leave the parties of an agreement, possibly under certain conditions, the choice of the place where the case has to be pursued. </w:t>
      </w:r>
      <w:r w:rsidR="00674757" w:rsidRPr="00C10AD6">
        <w:rPr>
          <w:rFonts w:ascii="Arial" w:hAnsi="Arial" w:cs="Arial"/>
          <w:color w:val="auto"/>
          <w:sz w:val="22"/>
          <w:szCs w:val="22"/>
        </w:rPr>
        <w:t xml:space="preserve"> </w:t>
      </w:r>
    </w:p>
    <w:p w14:paraId="46BCF8C6" w14:textId="1CFCA3A8" w:rsidR="00E77F23" w:rsidRPr="00C10AD6" w:rsidRDefault="00E77F23"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arbitration, what arbitration service provider? </w:t>
      </w:r>
      <w:r w:rsidR="00674757" w:rsidRPr="00C10AD6">
        <w:rPr>
          <w:rFonts w:ascii="Arial" w:hAnsi="Arial" w:cs="Arial"/>
          <w:color w:val="auto"/>
          <w:sz w:val="22"/>
          <w:szCs w:val="22"/>
        </w:rPr>
        <w:t xml:space="preserve"> </w:t>
      </w:r>
      <w:r w:rsidRPr="00C10AD6">
        <w:rPr>
          <w:rFonts w:ascii="Arial" w:hAnsi="Arial" w:cs="Arial"/>
          <w:color w:val="auto"/>
          <w:sz w:val="22"/>
          <w:szCs w:val="22"/>
        </w:rPr>
        <w:t>In what language?  Who will pay the arbitration fees and costs?</w:t>
      </w:r>
      <w:r w:rsidR="00674757" w:rsidRPr="00C10AD6">
        <w:rPr>
          <w:rFonts w:ascii="Arial" w:hAnsi="Arial" w:cs="Arial"/>
          <w:color w:val="auto"/>
          <w:sz w:val="22"/>
          <w:szCs w:val="22"/>
        </w:rPr>
        <w:t xml:space="preserve">  </w:t>
      </w:r>
    </w:p>
    <w:p w14:paraId="5C7178A4" w14:textId="3AC0A27F" w:rsidR="002A2D76" w:rsidRPr="00C10AD6" w:rsidRDefault="002A2D7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arbitration, will the decision be </w:t>
      </w:r>
      <w:r w:rsidR="00004D09" w:rsidRPr="00C10AD6">
        <w:rPr>
          <w:rFonts w:ascii="Arial" w:hAnsi="Arial" w:cs="Arial"/>
          <w:color w:val="auto"/>
          <w:sz w:val="22"/>
          <w:szCs w:val="22"/>
        </w:rPr>
        <w:t>final?  Even if arbitration is generally final and binding, there may be national law under which a review</w:t>
      </w:r>
      <w:r w:rsidRPr="00C10AD6">
        <w:rPr>
          <w:rFonts w:ascii="Arial" w:hAnsi="Arial" w:cs="Arial"/>
          <w:color w:val="auto"/>
          <w:sz w:val="22"/>
          <w:szCs w:val="22"/>
        </w:rPr>
        <w:t xml:space="preserve"> </w:t>
      </w:r>
      <w:r w:rsidR="00004D09" w:rsidRPr="00C10AD6">
        <w:rPr>
          <w:rFonts w:ascii="Arial" w:hAnsi="Arial" w:cs="Arial"/>
          <w:color w:val="auto"/>
          <w:sz w:val="22"/>
          <w:szCs w:val="22"/>
        </w:rPr>
        <w:t xml:space="preserve">of the arbitration decision </w:t>
      </w:r>
      <w:r w:rsidRPr="00C10AD6">
        <w:rPr>
          <w:rFonts w:ascii="Arial" w:hAnsi="Arial" w:cs="Arial"/>
          <w:color w:val="auto"/>
          <w:sz w:val="22"/>
          <w:szCs w:val="22"/>
        </w:rPr>
        <w:t>by a public court</w:t>
      </w:r>
      <w:r w:rsidR="00004D09" w:rsidRPr="00C10AD6">
        <w:rPr>
          <w:rFonts w:ascii="Arial" w:hAnsi="Arial" w:cs="Arial"/>
          <w:color w:val="auto"/>
          <w:sz w:val="22"/>
          <w:szCs w:val="22"/>
        </w:rPr>
        <w:t xml:space="preserve"> </w:t>
      </w:r>
      <w:r w:rsidR="001D6C36" w:rsidRPr="00C10AD6">
        <w:rPr>
          <w:rFonts w:ascii="Arial" w:hAnsi="Arial" w:cs="Arial"/>
          <w:color w:val="auto"/>
          <w:sz w:val="22"/>
          <w:szCs w:val="22"/>
        </w:rPr>
        <w:t xml:space="preserve">may not </w:t>
      </w:r>
      <w:r w:rsidR="00004D09" w:rsidRPr="00C10AD6">
        <w:rPr>
          <w:rFonts w:ascii="Arial" w:hAnsi="Arial" w:cs="Arial"/>
          <w:color w:val="auto"/>
          <w:sz w:val="22"/>
          <w:szCs w:val="22"/>
        </w:rPr>
        <w:t>be excluded</w:t>
      </w:r>
      <w:r w:rsidR="00674757" w:rsidRPr="00C10AD6">
        <w:rPr>
          <w:rFonts w:ascii="Arial" w:hAnsi="Arial" w:cs="Arial"/>
          <w:color w:val="auto"/>
          <w:sz w:val="22"/>
          <w:szCs w:val="22"/>
        </w:rPr>
        <w:t xml:space="preserve">.  </w:t>
      </w:r>
    </w:p>
    <w:p w14:paraId="447F438E" w14:textId="699E145E" w:rsidR="00706A1B" w:rsidRPr="006D064F" w:rsidRDefault="00E77F23" w:rsidP="006D064F">
      <w:pPr>
        <w:pStyle w:val="CO1"/>
        <w:tabs>
          <w:tab w:val="clear" w:pos="580"/>
          <w:tab w:val="left" w:pos="426"/>
        </w:tabs>
        <w:spacing w:after="240"/>
        <w:ind w:firstLine="0"/>
        <w:rPr>
          <w:rFonts w:ascii="Arial" w:hAnsi="Arial" w:cs="Arial"/>
          <w:b/>
          <w:color w:val="17365D" w:themeColor="text2" w:themeShade="BF"/>
          <w:sz w:val="22"/>
          <w:szCs w:val="22"/>
        </w:rPr>
      </w:pPr>
      <w:r w:rsidRPr="006D064F">
        <w:rPr>
          <w:rFonts w:ascii="Arial" w:hAnsi="Arial" w:cs="Arial"/>
          <w:b/>
          <w:color w:val="17365D" w:themeColor="text2" w:themeShade="BF"/>
          <w:sz w:val="22"/>
          <w:szCs w:val="22"/>
        </w:rPr>
        <w:t>Term</w:t>
      </w:r>
      <w:r w:rsidR="00674757" w:rsidRPr="006D064F">
        <w:rPr>
          <w:rFonts w:ascii="Arial" w:hAnsi="Arial" w:cs="Arial"/>
          <w:b/>
          <w:color w:val="17365D" w:themeColor="text2" w:themeShade="BF"/>
          <w:sz w:val="22"/>
          <w:szCs w:val="22"/>
        </w:rPr>
        <w:t xml:space="preserve"> </w:t>
      </w:r>
    </w:p>
    <w:p w14:paraId="3A324DBB" w14:textId="6CB4DDA7" w:rsidR="00E77F23" w:rsidRPr="00C10AD6" w:rsidRDefault="00E77F23"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What is the term of the agreement?</w:t>
      </w:r>
      <w:r w:rsidR="00004D09" w:rsidRPr="00C10AD6">
        <w:rPr>
          <w:rFonts w:ascii="Arial" w:hAnsi="Arial" w:cs="Arial"/>
          <w:color w:val="auto"/>
          <w:sz w:val="22"/>
          <w:szCs w:val="22"/>
        </w:rPr>
        <w:t xml:space="preserve">  An </w:t>
      </w:r>
      <w:r w:rsidR="002A2D76" w:rsidRPr="00C10AD6">
        <w:rPr>
          <w:rFonts w:ascii="Arial" w:hAnsi="Arial" w:cs="Arial"/>
          <w:color w:val="auto"/>
          <w:sz w:val="22"/>
          <w:szCs w:val="22"/>
        </w:rPr>
        <w:t>example</w:t>
      </w:r>
      <w:r w:rsidR="00004D09" w:rsidRPr="00C10AD6">
        <w:rPr>
          <w:rFonts w:ascii="Arial" w:hAnsi="Arial" w:cs="Arial"/>
          <w:color w:val="auto"/>
          <w:sz w:val="22"/>
          <w:szCs w:val="22"/>
        </w:rPr>
        <w:t xml:space="preserve"> could be:</w:t>
      </w:r>
      <w:r w:rsidR="00C33EDC">
        <w:rPr>
          <w:rFonts w:ascii="Arial" w:hAnsi="Arial" w:cs="Arial"/>
          <w:color w:val="auto"/>
          <w:sz w:val="22"/>
          <w:szCs w:val="22"/>
        </w:rPr>
        <w:t xml:space="preserve"> </w:t>
      </w:r>
      <w:r w:rsidR="002A2D76" w:rsidRPr="00C10AD6">
        <w:rPr>
          <w:rFonts w:ascii="Arial" w:hAnsi="Arial" w:cs="Arial"/>
          <w:color w:val="auto"/>
          <w:sz w:val="22"/>
          <w:szCs w:val="22"/>
        </w:rPr>
        <w:t xml:space="preserve"> </w:t>
      </w:r>
      <w:r w:rsidR="001D6C36" w:rsidRPr="00C10AD6">
        <w:rPr>
          <w:rFonts w:ascii="Arial" w:hAnsi="Arial" w:cs="Arial"/>
          <w:color w:val="auto"/>
          <w:sz w:val="22"/>
          <w:szCs w:val="22"/>
        </w:rPr>
        <w:t>two</w:t>
      </w:r>
      <w:r w:rsidR="002A2D76" w:rsidRPr="00C10AD6">
        <w:rPr>
          <w:rFonts w:ascii="Arial" w:hAnsi="Arial" w:cs="Arial"/>
          <w:color w:val="auto"/>
          <w:sz w:val="22"/>
          <w:szCs w:val="22"/>
        </w:rPr>
        <w:t xml:space="preserve"> years from the </w:t>
      </w:r>
      <w:r w:rsidR="001D6C36" w:rsidRPr="00C10AD6">
        <w:rPr>
          <w:rFonts w:ascii="Arial" w:hAnsi="Arial" w:cs="Arial"/>
          <w:color w:val="auto"/>
          <w:sz w:val="22"/>
          <w:szCs w:val="22"/>
        </w:rPr>
        <w:t>effective date).</w:t>
      </w:r>
      <w:r w:rsidR="00674757" w:rsidRPr="00C10AD6">
        <w:rPr>
          <w:rFonts w:ascii="Arial" w:hAnsi="Arial" w:cs="Arial"/>
          <w:color w:val="auto"/>
          <w:sz w:val="22"/>
          <w:szCs w:val="22"/>
        </w:rPr>
        <w:t xml:space="preserve">  </w:t>
      </w:r>
    </w:p>
    <w:p w14:paraId="36DCDC25" w14:textId="0276B5A7" w:rsidR="00E77F23" w:rsidRPr="00C10AD6" w:rsidRDefault="00E77F23"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What provisions will “survive” the term of the agreement (sometimes confidentiality, dispute resolution)</w:t>
      </w:r>
      <w:r w:rsidR="00580054" w:rsidRPr="00C10AD6">
        <w:rPr>
          <w:rFonts w:ascii="Arial" w:hAnsi="Arial" w:cs="Arial"/>
          <w:color w:val="auto"/>
          <w:sz w:val="22"/>
          <w:szCs w:val="22"/>
        </w:rPr>
        <w:t>?</w:t>
      </w:r>
      <w:r w:rsidR="00674757" w:rsidRPr="00C10AD6">
        <w:rPr>
          <w:rFonts w:ascii="Arial" w:hAnsi="Arial" w:cs="Arial"/>
          <w:color w:val="auto"/>
          <w:sz w:val="22"/>
          <w:szCs w:val="22"/>
        </w:rPr>
        <w:t xml:space="preserve">  </w:t>
      </w:r>
    </w:p>
    <w:p w14:paraId="1CCFD2F9" w14:textId="1F2384BD" w:rsidR="00E77F23" w:rsidRPr="006D064F" w:rsidRDefault="00E77F23" w:rsidP="006D064F">
      <w:pPr>
        <w:pStyle w:val="CO1"/>
        <w:tabs>
          <w:tab w:val="clear" w:pos="580"/>
          <w:tab w:val="left" w:pos="426"/>
        </w:tabs>
        <w:spacing w:after="240"/>
        <w:ind w:firstLine="0"/>
        <w:rPr>
          <w:rFonts w:ascii="Arial" w:hAnsi="Arial" w:cs="Arial"/>
          <w:b/>
          <w:color w:val="17365D" w:themeColor="text2" w:themeShade="BF"/>
          <w:sz w:val="22"/>
          <w:szCs w:val="22"/>
        </w:rPr>
      </w:pPr>
      <w:r w:rsidRPr="006D064F">
        <w:rPr>
          <w:rFonts w:ascii="Arial" w:hAnsi="Arial" w:cs="Arial"/>
          <w:b/>
          <w:color w:val="17365D" w:themeColor="text2" w:themeShade="BF"/>
          <w:sz w:val="22"/>
          <w:szCs w:val="22"/>
        </w:rPr>
        <w:t>Termination</w:t>
      </w:r>
      <w:r w:rsidR="00674757" w:rsidRPr="006D064F">
        <w:rPr>
          <w:rFonts w:ascii="Arial" w:hAnsi="Arial" w:cs="Arial"/>
          <w:b/>
          <w:color w:val="17365D" w:themeColor="text2" w:themeShade="BF"/>
          <w:sz w:val="22"/>
          <w:szCs w:val="22"/>
        </w:rPr>
        <w:t xml:space="preserve"> </w:t>
      </w:r>
    </w:p>
    <w:p w14:paraId="0B3672C4" w14:textId="30A7FB90" w:rsidR="00580054" w:rsidRPr="00C10AD6" w:rsidRDefault="00706A1B"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Can either party terminate the agreement without cause (“for convenience” before its term expires? </w:t>
      </w:r>
      <w:r w:rsidR="00674757" w:rsidRPr="00C10AD6">
        <w:rPr>
          <w:rFonts w:ascii="Arial" w:hAnsi="Arial" w:cs="Arial"/>
          <w:color w:val="auto"/>
          <w:sz w:val="22"/>
          <w:szCs w:val="22"/>
        </w:rPr>
        <w:t xml:space="preserve"> </w:t>
      </w:r>
    </w:p>
    <w:p w14:paraId="323D8335" w14:textId="48BDC3FF" w:rsidR="00E77F23" w:rsidRPr="00C10AD6" w:rsidRDefault="00706A1B"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What will happen to your business if the licensor terminates like this?</w:t>
      </w:r>
      <w:r w:rsidR="009B44A2" w:rsidRPr="00C10AD6">
        <w:rPr>
          <w:rFonts w:ascii="Arial" w:hAnsi="Arial" w:cs="Arial"/>
          <w:color w:val="auto"/>
          <w:sz w:val="22"/>
          <w:szCs w:val="22"/>
        </w:rPr>
        <w:t xml:space="preserve">  </w:t>
      </w:r>
    </w:p>
    <w:p w14:paraId="0E83FABD" w14:textId="30506B5C" w:rsidR="000C2CE1" w:rsidRDefault="00706A1B"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Can the licensor terminate your exclusive license if you fail to meet certain levels of</w:t>
      </w:r>
      <w:r w:rsidR="009B44A2" w:rsidRPr="00C10AD6">
        <w:rPr>
          <w:rFonts w:ascii="Arial" w:hAnsi="Arial" w:cs="Arial"/>
          <w:color w:val="auto"/>
          <w:sz w:val="22"/>
          <w:szCs w:val="22"/>
        </w:rPr>
        <w:t xml:space="preserve"> sales or other requirements?  </w:t>
      </w:r>
    </w:p>
    <w:p w14:paraId="1CACE817" w14:textId="4FEC0A13" w:rsidR="00532879" w:rsidRDefault="00532879">
      <w:pPr>
        <w:rPr>
          <w:rFonts w:ascii="Arial" w:hAnsi="Arial" w:cs="Arial"/>
          <w:sz w:val="22"/>
          <w:szCs w:val="22"/>
          <w:lang w:val="en-GB"/>
        </w:rPr>
      </w:pPr>
      <w:r>
        <w:rPr>
          <w:rFonts w:ascii="Arial" w:hAnsi="Arial" w:cs="Arial"/>
          <w:sz w:val="22"/>
          <w:szCs w:val="22"/>
        </w:rPr>
        <w:br w:type="page"/>
      </w:r>
    </w:p>
    <w:p w14:paraId="2D4B59FD" w14:textId="77777777" w:rsidR="00706A1B" w:rsidRPr="00C10AD6" w:rsidRDefault="00706A1B" w:rsidP="000C2CE1">
      <w:pPr>
        <w:pStyle w:val="CO1"/>
        <w:tabs>
          <w:tab w:val="clear" w:pos="580"/>
          <w:tab w:val="left" w:pos="426"/>
        </w:tabs>
        <w:spacing w:after="240"/>
        <w:ind w:firstLine="0"/>
        <w:rPr>
          <w:rFonts w:ascii="Arial" w:hAnsi="Arial" w:cs="Arial"/>
          <w:color w:val="auto"/>
          <w:sz w:val="22"/>
          <w:szCs w:val="22"/>
        </w:rPr>
      </w:pPr>
    </w:p>
    <w:p w14:paraId="4D8B00F3" w14:textId="2762BC0C" w:rsidR="00004D09" w:rsidRPr="00C10AD6" w:rsidRDefault="00E77F23"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What happens to the agreement if one party goes bankrupt?  </w:t>
      </w:r>
      <w:r w:rsidR="00004D09" w:rsidRPr="00C10AD6">
        <w:rPr>
          <w:rFonts w:ascii="Arial" w:hAnsi="Arial" w:cs="Arial"/>
          <w:color w:val="auto"/>
          <w:sz w:val="22"/>
          <w:szCs w:val="22"/>
        </w:rPr>
        <w:t>In many case</w:t>
      </w:r>
      <w:r w:rsidR="001C3D9F">
        <w:rPr>
          <w:rFonts w:ascii="Arial" w:hAnsi="Arial" w:cs="Arial"/>
          <w:color w:val="auto"/>
          <w:sz w:val="22"/>
          <w:szCs w:val="22"/>
        </w:rPr>
        <w:t>s</w:t>
      </w:r>
      <w:r w:rsidR="00004D09" w:rsidRPr="00C10AD6">
        <w:rPr>
          <w:rFonts w:ascii="Arial" w:hAnsi="Arial" w:cs="Arial"/>
          <w:color w:val="auto"/>
          <w:sz w:val="22"/>
          <w:szCs w:val="22"/>
        </w:rPr>
        <w:t xml:space="preserve">, </w:t>
      </w:r>
      <w:r w:rsidR="001C3D9F">
        <w:rPr>
          <w:rFonts w:ascii="Arial" w:hAnsi="Arial" w:cs="Arial"/>
          <w:color w:val="auto"/>
          <w:sz w:val="22"/>
          <w:szCs w:val="22"/>
        </w:rPr>
        <w:t>the license agreement</w:t>
      </w:r>
      <w:r w:rsidR="00004D09" w:rsidRPr="00C10AD6">
        <w:rPr>
          <w:rFonts w:ascii="Arial" w:hAnsi="Arial" w:cs="Arial"/>
          <w:color w:val="auto"/>
          <w:sz w:val="22"/>
          <w:szCs w:val="22"/>
        </w:rPr>
        <w:t xml:space="preserve"> does not decide this.  However, that may depend</w:t>
      </w:r>
      <w:r w:rsidR="002A2D76" w:rsidRPr="00C10AD6">
        <w:rPr>
          <w:rFonts w:ascii="Arial" w:hAnsi="Arial" w:cs="Arial"/>
          <w:color w:val="auto"/>
          <w:sz w:val="22"/>
          <w:szCs w:val="22"/>
        </w:rPr>
        <w:t xml:space="preserve"> on the </w:t>
      </w:r>
      <w:r w:rsidR="00D4324A" w:rsidRPr="00C10AD6">
        <w:rPr>
          <w:rFonts w:ascii="Arial" w:hAnsi="Arial" w:cs="Arial"/>
          <w:color w:val="auto"/>
          <w:sz w:val="22"/>
          <w:szCs w:val="22"/>
        </w:rPr>
        <w:t xml:space="preserve">applicable </w:t>
      </w:r>
      <w:r w:rsidR="002A2D76" w:rsidRPr="00C10AD6">
        <w:rPr>
          <w:rFonts w:ascii="Arial" w:hAnsi="Arial" w:cs="Arial"/>
          <w:color w:val="auto"/>
          <w:sz w:val="22"/>
          <w:szCs w:val="22"/>
        </w:rPr>
        <w:t>law</w:t>
      </w:r>
      <w:r w:rsidR="00D4324A" w:rsidRPr="00C10AD6">
        <w:rPr>
          <w:rFonts w:ascii="Arial" w:hAnsi="Arial" w:cs="Arial"/>
          <w:color w:val="auto"/>
          <w:sz w:val="22"/>
          <w:szCs w:val="22"/>
        </w:rPr>
        <w:t xml:space="preserve">.  Under the law of some countries, parties may agree that the license ends in the case of insolvency. </w:t>
      </w:r>
      <w:r w:rsidR="00004D09" w:rsidRPr="00C10AD6">
        <w:rPr>
          <w:rFonts w:ascii="Arial" w:hAnsi="Arial" w:cs="Arial"/>
          <w:color w:val="auto"/>
          <w:sz w:val="22"/>
          <w:szCs w:val="22"/>
        </w:rPr>
        <w:t xml:space="preserve"> </w:t>
      </w:r>
      <w:r w:rsidR="00D4324A" w:rsidRPr="00C10AD6">
        <w:rPr>
          <w:rFonts w:ascii="Arial" w:hAnsi="Arial" w:cs="Arial"/>
          <w:color w:val="auto"/>
          <w:sz w:val="22"/>
          <w:szCs w:val="22"/>
        </w:rPr>
        <w:t>But, such clause may be also void under the applicable law</w:t>
      </w:r>
      <w:r w:rsidR="00004D09" w:rsidRPr="00C10AD6">
        <w:rPr>
          <w:rFonts w:ascii="Arial" w:hAnsi="Arial" w:cs="Arial"/>
          <w:color w:val="auto"/>
          <w:sz w:val="22"/>
          <w:szCs w:val="22"/>
        </w:rPr>
        <w:t xml:space="preserve"> of other countries</w:t>
      </w:r>
      <w:r w:rsidR="00D4324A" w:rsidRPr="00C10AD6">
        <w:rPr>
          <w:rFonts w:ascii="Arial" w:hAnsi="Arial" w:cs="Arial"/>
          <w:color w:val="auto"/>
          <w:sz w:val="22"/>
          <w:szCs w:val="22"/>
        </w:rPr>
        <w:t xml:space="preserve">.  </w:t>
      </w:r>
    </w:p>
    <w:p w14:paraId="62F1D0DD" w14:textId="009A845D" w:rsidR="00E77F23" w:rsidRPr="00C10AD6" w:rsidRDefault="00A87FF0"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software is being licensed, </w:t>
      </w:r>
      <w:r w:rsidR="00004D09" w:rsidRPr="00C10AD6">
        <w:rPr>
          <w:rFonts w:ascii="Arial" w:hAnsi="Arial" w:cs="Arial"/>
          <w:color w:val="auto"/>
          <w:sz w:val="22"/>
          <w:szCs w:val="22"/>
        </w:rPr>
        <w:t xml:space="preserve">in the case of bankruptcy </w:t>
      </w:r>
      <w:r w:rsidRPr="00C10AD6">
        <w:rPr>
          <w:rFonts w:ascii="Arial" w:hAnsi="Arial" w:cs="Arial"/>
          <w:color w:val="auto"/>
          <w:sz w:val="22"/>
          <w:szCs w:val="22"/>
        </w:rPr>
        <w:t>does a source code escrow agreeme</w:t>
      </w:r>
      <w:r w:rsidR="009B44A2" w:rsidRPr="00C10AD6">
        <w:rPr>
          <w:rFonts w:ascii="Arial" w:hAnsi="Arial" w:cs="Arial"/>
          <w:color w:val="auto"/>
          <w:sz w:val="22"/>
          <w:szCs w:val="22"/>
        </w:rPr>
        <w:t xml:space="preserve">nt make sense for the licensee?  </w:t>
      </w:r>
    </w:p>
    <w:p w14:paraId="71FCC700" w14:textId="3314E7B4"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Can the licensor assign the agreement to another party?</w:t>
      </w:r>
      <w:r w:rsidR="009B44A2" w:rsidRPr="00C10AD6">
        <w:rPr>
          <w:rFonts w:ascii="Arial" w:hAnsi="Arial" w:cs="Arial"/>
          <w:color w:val="auto"/>
          <w:sz w:val="22"/>
          <w:szCs w:val="22"/>
        </w:rPr>
        <w:t xml:space="preserve">  </w:t>
      </w:r>
    </w:p>
    <w:p w14:paraId="2EC7FA0D" w14:textId="20821EF3"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Can you assign your license rights to another party (e.g</w:t>
      </w:r>
      <w:r w:rsidR="00580054" w:rsidRPr="00C10AD6">
        <w:rPr>
          <w:rFonts w:ascii="Arial" w:hAnsi="Arial" w:cs="Arial"/>
          <w:color w:val="auto"/>
          <w:sz w:val="22"/>
          <w:szCs w:val="22"/>
        </w:rPr>
        <w:t>.</w:t>
      </w:r>
      <w:r w:rsidRPr="00C10AD6">
        <w:rPr>
          <w:rFonts w:ascii="Arial" w:hAnsi="Arial" w:cs="Arial"/>
          <w:color w:val="auto"/>
          <w:sz w:val="22"/>
          <w:szCs w:val="22"/>
        </w:rPr>
        <w:t xml:space="preserve"> if your company is acquired)</w:t>
      </w:r>
      <w:r w:rsidR="00580054" w:rsidRPr="00C10AD6">
        <w:rPr>
          <w:rFonts w:ascii="Arial" w:hAnsi="Arial" w:cs="Arial"/>
          <w:color w:val="auto"/>
          <w:sz w:val="22"/>
          <w:szCs w:val="22"/>
        </w:rPr>
        <w:t>?</w:t>
      </w:r>
      <w:r w:rsidRPr="00C10AD6">
        <w:rPr>
          <w:rFonts w:ascii="Arial" w:hAnsi="Arial" w:cs="Arial"/>
          <w:color w:val="auto"/>
          <w:sz w:val="22"/>
          <w:szCs w:val="22"/>
        </w:rPr>
        <w:t xml:space="preserve"> </w:t>
      </w:r>
      <w:r w:rsidR="002A2D76" w:rsidRPr="00C10AD6">
        <w:rPr>
          <w:rFonts w:ascii="Arial" w:hAnsi="Arial" w:cs="Arial"/>
          <w:color w:val="auto"/>
          <w:sz w:val="22"/>
          <w:szCs w:val="22"/>
        </w:rPr>
        <w:t xml:space="preserve"> </w:t>
      </w:r>
      <w:r w:rsidR="000D1D39" w:rsidRPr="00C10AD6">
        <w:rPr>
          <w:rFonts w:ascii="Arial" w:hAnsi="Arial" w:cs="Arial"/>
          <w:color w:val="auto"/>
          <w:sz w:val="22"/>
          <w:szCs w:val="22"/>
        </w:rPr>
        <w:t xml:space="preserve">This issue often comes up twice, here and for </w:t>
      </w:r>
      <w:r w:rsidR="002A2D76" w:rsidRPr="00C10AD6">
        <w:rPr>
          <w:rFonts w:ascii="Arial" w:hAnsi="Arial" w:cs="Arial"/>
          <w:color w:val="auto"/>
          <w:sz w:val="22"/>
          <w:szCs w:val="22"/>
        </w:rPr>
        <w:t>the grant clause</w:t>
      </w:r>
      <w:r w:rsidR="00566E57">
        <w:rPr>
          <w:rFonts w:ascii="Arial" w:hAnsi="Arial" w:cs="Arial"/>
          <w:color w:val="auto"/>
          <w:sz w:val="22"/>
          <w:szCs w:val="22"/>
        </w:rPr>
        <w:t>s</w:t>
      </w:r>
      <w:r w:rsidR="002A2D76" w:rsidRPr="00C10AD6">
        <w:rPr>
          <w:rFonts w:ascii="Arial" w:hAnsi="Arial" w:cs="Arial"/>
          <w:color w:val="auto"/>
          <w:sz w:val="22"/>
          <w:szCs w:val="22"/>
        </w:rPr>
        <w:t xml:space="preserve"> </w:t>
      </w:r>
      <w:r w:rsidR="00D4324A" w:rsidRPr="00C10AD6">
        <w:rPr>
          <w:rFonts w:ascii="Arial" w:hAnsi="Arial" w:cs="Arial"/>
          <w:color w:val="auto"/>
          <w:sz w:val="22"/>
          <w:szCs w:val="22"/>
        </w:rPr>
        <w:t xml:space="preserve">(see </w:t>
      </w:r>
      <w:hyperlink w:anchor="_3._License_Grants" w:history="1">
        <w:r w:rsidR="00D4324A" w:rsidRPr="00566E57">
          <w:rPr>
            <w:rStyle w:val="Hyperlink"/>
            <w:rFonts w:ascii="Arial" w:hAnsi="Arial" w:cs="Arial"/>
            <w:sz w:val="22"/>
            <w:szCs w:val="22"/>
          </w:rPr>
          <w:t>Section 3</w:t>
        </w:r>
      </w:hyperlink>
      <w:r w:rsidR="00D4324A" w:rsidRPr="00C10AD6">
        <w:rPr>
          <w:rFonts w:ascii="Arial" w:hAnsi="Arial" w:cs="Arial"/>
          <w:color w:val="auto"/>
          <w:sz w:val="22"/>
          <w:szCs w:val="22"/>
        </w:rPr>
        <w:t xml:space="preserve">) </w:t>
      </w:r>
      <w:r w:rsidR="000D1D39" w:rsidRPr="00C10AD6">
        <w:rPr>
          <w:rFonts w:ascii="Arial" w:hAnsi="Arial" w:cs="Arial"/>
          <w:color w:val="auto"/>
          <w:sz w:val="22"/>
          <w:szCs w:val="22"/>
        </w:rPr>
        <w:t xml:space="preserve">which </w:t>
      </w:r>
      <w:r w:rsidR="002A2D76" w:rsidRPr="00C10AD6">
        <w:rPr>
          <w:rFonts w:ascii="Arial" w:hAnsi="Arial" w:cs="Arial"/>
          <w:color w:val="auto"/>
          <w:sz w:val="22"/>
          <w:szCs w:val="22"/>
        </w:rPr>
        <w:t xml:space="preserve">usually say something about “non-transferable” or “transferable” rights.  </w:t>
      </w:r>
    </w:p>
    <w:p w14:paraId="026DCB7E" w14:textId="037717C8" w:rsidR="003A47C6" w:rsidRPr="00C10AD6" w:rsidRDefault="003A47C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Does the agreement contain a </w:t>
      </w:r>
      <w:r w:rsidR="001C5091" w:rsidRPr="00C10AD6">
        <w:rPr>
          <w:rFonts w:ascii="Arial" w:hAnsi="Arial" w:cs="Arial"/>
          <w:color w:val="auto"/>
          <w:sz w:val="22"/>
          <w:szCs w:val="22"/>
        </w:rPr>
        <w:t>defensive termination</w:t>
      </w:r>
      <w:r w:rsidRPr="00C10AD6">
        <w:rPr>
          <w:rFonts w:ascii="Arial" w:hAnsi="Arial" w:cs="Arial"/>
          <w:color w:val="auto"/>
          <w:sz w:val="22"/>
          <w:szCs w:val="22"/>
        </w:rPr>
        <w:t xml:space="preserve"> </w:t>
      </w:r>
      <w:r w:rsidR="001C5091" w:rsidRPr="00C10AD6">
        <w:rPr>
          <w:rFonts w:ascii="Arial" w:hAnsi="Arial" w:cs="Arial"/>
          <w:color w:val="auto"/>
          <w:sz w:val="22"/>
          <w:szCs w:val="22"/>
        </w:rPr>
        <w:t xml:space="preserve">provision that permits the licensor to terminate the license if you contest the validity of the licensed IP or even if you bring a suit against the </w:t>
      </w:r>
      <w:r w:rsidR="00580054" w:rsidRPr="00C10AD6">
        <w:rPr>
          <w:rFonts w:ascii="Arial" w:hAnsi="Arial" w:cs="Arial"/>
          <w:color w:val="auto"/>
          <w:sz w:val="22"/>
          <w:szCs w:val="22"/>
        </w:rPr>
        <w:t>licensor</w:t>
      </w:r>
      <w:r w:rsidR="002A2D76" w:rsidRPr="00C10AD6">
        <w:rPr>
          <w:rFonts w:ascii="Arial" w:hAnsi="Arial" w:cs="Arial"/>
          <w:color w:val="auto"/>
          <w:sz w:val="22"/>
          <w:szCs w:val="22"/>
        </w:rPr>
        <w:t xml:space="preserve"> </w:t>
      </w:r>
      <w:r w:rsidR="001C5091" w:rsidRPr="00C10AD6">
        <w:rPr>
          <w:rFonts w:ascii="Arial" w:hAnsi="Arial" w:cs="Arial"/>
          <w:color w:val="auto"/>
          <w:sz w:val="22"/>
          <w:szCs w:val="22"/>
        </w:rPr>
        <w:t>for something unrelated</w:t>
      </w:r>
      <w:r w:rsidR="00580054" w:rsidRPr="00C10AD6">
        <w:rPr>
          <w:rFonts w:ascii="Arial" w:hAnsi="Arial" w:cs="Arial"/>
          <w:color w:val="auto"/>
          <w:sz w:val="22"/>
          <w:szCs w:val="22"/>
        </w:rPr>
        <w:t>?</w:t>
      </w:r>
      <w:r w:rsidR="001C5091" w:rsidRPr="00C10AD6">
        <w:rPr>
          <w:rFonts w:ascii="Arial" w:hAnsi="Arial" w:cs="Arial"/>
          <w:color w:val="auto"/>
          <w:sz w:val="22"/>
          <w:szCs w:val="22"/>
        </w:rPr>
        <w:t xml:space="preserve">  These provisions often sound reasonable</w:t>
      </w:r>
      <w:r w:rsidRPr="00C10AD6">
        <w:rPr>
          <w:rFonts w:ascii="Arial" w:hAnsi="Arial" w:cs="Arial"/>
          <w:color w:val="auto"/>
          <w:sz w:val="22"/>
          <w:szCs w:val="22"/>
        </w:rPr>
        <w:t>,</w:t>
      </w:r>
      <w:r w:rsidR="001C5091" w:rsidRPr="00C10AD6">
        <w:rPr>
          <w:rFonts w:ascii="Arial" w:hAnsi="Arial" w:cs="Arial"/>
          <w:color w:val="auto"/>
          <w:sz w:val="22"/>
          <w:szCs w:val="22"/>
        </w:rPr>
        <w:t xml:space="preserve"> but they can be unfair and overbearing on small licensees. </w:t>
      </w:r>
      <w:r w:rsidRPr="00C10AD6">
        <w:rPr>
          <w:rFonts w:ascii="Arial" w:hAnsi="Arial" w:cs="Arial"/>
          <w:color w:val="auto"/>
          <w:sz w:val="22"/>
          <w:szCs w:val="22"/>
        </w:rPr>
        <w:t xml:space="preserve"> </w:t>
      </w:r>
    </w:p>
    <w:p w14:paraId="200B0CAB" w14:textId="376A96EF" w:rsidR="00E77F23" w:rsidRPr="006D064F" w:rsidRDefault="001C5091" w:rsidP="006D064F">
      <w:pPr>
        <w:pStyle w:val="CO1"/>
        <w:tabs>
          <w:tab w:val="clear" w:pos="580"/>
          <w:tab w:val="left" w:pos="426"/>
        </w:tabs>
        <w:spacing w:after="240"/>
        <w:ind w:firstLine="0"/>
        <w:rPr>
          <w:rFonts w:ascii="Arial" w:hAnsi="Arial" w:cs="Arial"/>
          <w:b/>
          <w:color w:val="17365D" w:themeColor="text2" w:themeShade="BF"/>
          <w:sz w:val="22"/>
          <w:szCs w:val="22"/>
        </w:rPr>
      </w:pPr>
      <w:r w:rsidRPr="006D064F">
        <w:rPr>
          <w:rFonts w:ascii="Arial" w:hAnsi="Arial" w:cs="Arial"/>
          <w:b/>
          <w:color w:val="17365D" w:themeColor="text2" w:themeShade="BF"/>
          <w:sz w:val="22"/>
          <w:szCs w:val="22"/>
        </w:rPr>
        <w:t>Confidentiality and Publicity</w:t>
      </w:r>
      <w:r w:rsidR="00674757" w:rsidRPr="006D064F">
        <w:rPr>
          <w:rFonts w:ascii="Arial" w:hAnsi="Arial" w:cs="Arial"/>
          <w:b/>
          <w:color w:val="17365D" w:themeColor="text2" w:themeShade="BF"/>
          <w:sz w:val="22"/>
          <w:szCs w:val="22"/>
        </w:rPr>
        <w:t xml:space="preserve"> </w:t>
      </w:r>
    </w:p>
    <w:p w14:paraId="35BCC4EA" w14:textId="0F2D1D94"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Can you disclose information about the licensed IP to the public?</w:t>
      </w:r>
      <w:r w:rsidR="00674757" w:rsidRPr="00C10AD6">
        <w:rPr>
          <w:rFonts w:ascii="Arial" w:hAnsi="Arial" w:cs="Arial"/>
          <w:color w:val="auto"/>
          <w:sz w:val="22"/>
          <w:szCs w:val="22"/>
        </w:rPr>
        <w:t xml:space="preserve">  </w:t>
      </w:r>
    </w:p>
    <w:p w14:paraId="34C77B75" w14:textId="77777777" w:rsidR="001D6C36"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Can you publicize the fact that you have the license to the public?  Is this important for your marketing?  </w:t>
      </w:r>
    </w:p>
    <w:p w14:paraId="5F559DDE" w14:textId="33F614E2"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Or vice versa?  Is it important for the licensor not to disclose the license?</w:t>
      </w:r>
      <w:r w:rsidR="00C33EDC">
        <w:rPr>
          <w:rFonts w:ascii="Arial" w:hAnsi="Arial" w:cs="Arial"/>
          <w:color w:val="auto"/>
          <w:sz w:val="22"/>
          <w:szCs w:val="22"/>
        </w:rPr>
        <w:t xml:space="preserve"> </w:t>
      </w:r>
      <w:r w:rsidR="00674757" w:rsidRPr="00C10AD6">
        <w:rPr>
          <w:rFonts w:ascii="Arial" w:hAnsi="Arial" w:cs="Arial"/>
          <w:color w:val="auto"/>
          <w:sz w:val="22"/>
          <w:szCs w:val="22"/>
        </w:rPr>
        <w:t xml:space="preserve"> </w:t>
      </w:r>
    </w:p>
    <w:p w14:paraId="40C516CC" w14:textId="77777777" w:rsidR="00424FB8" w:rsidRPr="00C10AD6" w:rsidRDefault="00424FB8" w:rsidP="00405B0A">
      <w:pPr>
        <w:spacing w:after="240"/>
        <w:rPr>
          <w:rFonts w:ascii="Arial" w:hAnsi="Arial" w:cs="Arial"/>
          <w:sz w:val="22"/>
          <w:szCs w:val="22"/>
        </w:rPr>
        <w:sectPr w:rsidR="00424FB8" w:rsidRPr="00C10AD6" w:rsidSect="00532879">
          <w:headerReference w:type="even" r:id="rId23"/>
          <w:headerReference w:type="default" r:id="rId24"/>
          <w:pgSz w:w="11907" w:h="16840" w:code="9"/>
          <w:pgMar w:top="1440" w:right="1797" w:bottom="1276" w:left="1797" w:header="720" w:footer="720" w:gutter="0"/>
          <w:cols w:space="720"/>
          <w:docGrid w:linePitch="360"/>
        </w:sectPr>
      </w:pPr>
    </w:p>
    <w:p w14:paraId="4409AEAB" w14:textId="53AA211C" w:rsidR="001C5091" w:rsidRPr="00C10AD6" w:rsidRDefault="001C5091" w:rsidP="00405B0A">
      <w:pPr>
        <w:spacing w:after="240"/>
        <w:rPr>
          <w:rFonts w:ascii="Arial" w:hAnsi="Arial" w:cs="Arial"/>
          <w:sz w:val="22"/>
          <w:szCs w:val="22"/>
        </w:rPr>
      </w:pPr>
    </w:p>
    <w:p w14:paraId="6377949A" w14:textId="4BA38C88" w:rsidR="001C5091" w:rsidRPr="00A27833" w:rsidRDefault="006D064F" w:rsidP="004473C9">
      <w:pPr>
        <w:pStyle w:val="Heading2"/>
        <w:spacing w:before="240" w:after="240"/>
        <w:rPr>
          <w:rFonts w:ascii="Arial" w:hAnsi="Arial" w:cs="Arial"/>
          <w:color w:val="17365D" w:themeColor="text2" w:themeShade="BF"/>
          <w:sz w:val="24"/>
        </w:rPr>
      </w:pPr>
      <w:bookmarkStart w:id="11" w:name="_PART_II_–"/>
      <w:bookmarkEnd w:id="11"/>
      <w:r w:rsidRPr="00A27833">
        <w:rPr>
          <w:rFonts w:ascii="Arial" w:hAnsi="Arial" w:cs="Arial"/>
          <w:color w:val="17365D" w:themeColor="text2" w:themeShade="BF"/>
          <w:sz w:val="24"/>
        </w:rPr>
        <w:t>Part</w:t>
      </w:r>
      <w:r w:rsidR="001C5091" w:rsidRPr="00A27833">
        <w:rPr>
          <w:rFonts w:ascii="Arial" w:hAnsi="Arial" w:cs="Arial"/>
          <w:color w:val="17365D" w:themeColor="text2" w:themeShade="BF"/>
          <w:sz w:val="24"/>
        </w:rPr>
        <w:t xml:space="preserve"> II</w:t>
      </w:r>
      <w:r w:rsidR="00674757" w:rsidRPr="00A27833">
        <w:rPr>
          <w:rFonts w:ascii="Arial" w:hAnsi="Arial" w:cs="Arial"/>
          <w:color w:val="17365D" w:themeColor="text2" w:themeShade="BF"/>
          <w:sz w:val="24"/>
        </w:rPr>
        <w:t xml:space="preserve"> </w:t>
      </w:r>
      <w:r w:rsidR="00D47C0D" w:rsidRPr="00A27833">
        <w:rPr>
          <w:rFonts w:ascii="Arial" w:hAnsi="Arial" w:cs="Arial"/>
          <w:color w:val="17365D" w:themeColor="text2" w:themeShade="BF"/>
          <w:sz w:val="24"/>
        </w:rPr>
        <w:t xml:space="preserve">– </w:t>
      </w:r>
      <w:r w:rsidR="001C5091" w:rsidRPr="00A27833">
        <w:rPr>
          <w:rFonts w:ascii="Arial" w:hAnsi="Arial" w:cs="Arial"/>
          <w:color w:val="17365D" w:themeColor="text2" w:themeShade="BF"/>
          <w:sz w:val="24"/>
        </w:rPr>
        <w:t xml:space="preserve">Development </w:t>
      </w:r>
      <w:r w:rsidR="00A54645">
        <w:rPr>
          <w:rFonts w:ascii="Arial" w:hAnsi="Arial" w:cs="Arial"/>
          <w:color w:val="17365D" w:themeColor="text2" w:themeShade="BF"/>
          <w:sz w:val="24"/>
        </w:rPr>
        <w:t>c</w:t>
      </w:r>
      <w:r w:rsidR="001C5091" w:rsidRPr="00A27833">
        <w:rPr>
          <w:rFonts w:ascii="Arial" w:hAnsi="Arial" w:cs="Arial"/>
          <w:color w:val="17365D" w:themeColor="text2" w:themeShade="BF"/>
          <w:sz w:val="24"/>
        </w:rPr>
        <w:t>ollaboration</w:t>
      </w:r>
      <w:r w:rsidR="00235244">
        <w:rPr>
          <w:rFonts w:ascii="Arial" w:hAnsi="Arial" w:cs="Arial"/>
          <w:color w:val="17365D" w:themeColor="text2" w:themeShade="BF"/>
          <w:sz w:val="24"/>
        </w:rPr>
        <w:t>s</w:t>
      </w:r>
    </w:p>
    <w:p w14:paraId="1E35A01C" w14:textId="003BE4B2" w:rsidR="002A2D76" w:rsidRPr="00C10AD6" w:rsidRDefault="00235244" w:rsidP="00405B0A">
      <w:pPr>
        <w:spacing w:after="240"/>
        <w:rPr>
          <w:rFonts w:ascii="Arial" w:hAnsi="Arial" w:cs="Arial"/>
          <w:sz w:val="22"/>
          <w:szCs w:val="22"/>
        </w:rPr>
      </w:pPr>
      <w:r>
        <w:rPr>
          <w:rFonts w:ascii="Arial" w:hAnsi="Arial" w:cs="Arial"/>
          <w:sz w:val="22"/>
          <w:szCs w:val="22"/>
        </w:rPr>
        <w:t>In some cases, t</w:t>
      </w:r>
      <w:r w:rsidR="001C5091" w:rsidRPr="00C10AD6">
        <w:rPr>
          <w:rFonts w:ascii="Arial" w:hAnsi="Arial" w:cs="Arial"/>
          <w:sz w:val="22"/>
          <w:szCs w:val="22"/>
        </w:rPr>
        <w:t xml:space="preserve">he parties may agree that one or both will commit engineering/technical staff to a development project during the term of the agreement.  </w:t>
      </w:r>
      <w:r>
        <w:rPr>
          <w:rFonts w:ascii="Arial" w:hAnsi="Arial" w:cs="Arial"/>
          <w:sz w:val="22"/>
          <w:szCs w:val="22"/>
        </w:rPr>
        <w:t xml:space="preserve">This is generally referred to as </w:t>
      </w:r>
      <w:proofErr w:type="gramStart"/>
      <w:r>
        <w:rPr>
          <w:rFonts w:ascii="Arial" w:hAnsi="Arial" w:cs="Arial"/>
          <w:sz w:val="22"/>
          <w:szCs w:val="22"/>
        </w:rPr>
        <w:t>a development</w:t>
      </w:r>
      <w:proofErr w:type="gramEnd"/>
      <w:r>
        <w:rPr>
          <w:rFonts w:ascii="Arial" w:hAnsi="Arial" w:cs="Arial"/>
          <w:sz w:val="22"/>
          <w:szCs w:val="22"/>
        </w:rPr>
        <w:t xml:space="preserve"> collaboration.  </w:t>
      </w:r>
      <w:r w:rsidR="001C5091" w:rsidRPr="00C10AD6">
        <w:rPr>
          <w:rFonts w:ascii="Arial" w:hAnsi="Arial" w:cs="Arial"/>
          <w:sz w:val="22"/>
          <w:szCs w:val="22"/>
        </w:rPr>
        <w:t>Such an agreement will usually contain IP ownership and license provisions dealing with how any new IP cre</w:t>
      </w:r>
      <w:r w:rsidR="00A54645">
        <w:rPr>
          <w:rFonts w:ascii="Arial" w:hAnsi="Arial" w:cs="Arial"/>
          <w:sz w:val="22"/>
          <w:szCs w:val="22"/>
        </w:rPr>
        <w:t>ated during the collaboration (f</w:t>
      </w:r>
      <w:r w:rsidR="001C5091" w:rsidRPr="00C10AD6">
        <w:rPr>
          <w:rFonts w:ascii="Arial" w:hAnsi="Arial" w:cs="Arial"/>
          <w:sz w:val="22"/>
          <w:szCs w:val="22"/>
        </w:rPr>
        <w:t>oreground IP) will be handled.  A development agreement may also include provisions giving license rights to IP of the parties that was already in existence at the ti</w:t>
      </w:r>
      <w:r w:rsidR="00473BD3" w:rsidRPr="00C10AD6">
        <w:rPr>
          <w:rFonts w:ascii="Arial" w:hAnsi="Arial" w:cs="Arial"/>
          <w:sz w:val="22"/>
          <w:szCs w:val="22"/>
        </w:rPr>
        <w:t>me</w:t>
      </w:r>
      <w:r w:rsidR="001C5091" w:rsidRPr="00C10AD6">
        <w:rPr>
          <w:rFonts w:ascii="Arial" w:hAnsi="Arial" w:cs="Arial"/>
          <w:sz w:val="22"/>
          <w:szCs w:val="22"/>
        </w:rPr>
        <w:t xml:space="preserve"> t</w:t>
      </w:r>
      <w:r w:rsidR="00A54645">
        <w:rPr>
          <w:rFonts w:ascii="Arial" w:hAnsi="Arial" w:cs="Arial"/>
          <w:sz w:val="22"/>
          <w:szCs w:val="22"/>
        </w:rPr>
        <w:t>he agreement was entered into (b</w:t>
      </w:r>
      <w:r w:rsidR="001C5091" w:rsidRPr="00C10AD6">
        <w:rPr>
          <w:rFonts w:ascii="Arial" w:hAnsi="Arial" w:cs="Arial"/>
          <w:sz w:val="22"/>
          <w:szCs w:val="22"/>
        </w:rPr>
        <w:t>ackground IP).</w:t>
      </w:r>
      <w:r w:rsidR="00674757" w:rsidRPr="00C10AD6">
        <w:rPr>
          <w:rFonts w:ascii="Arial" w:hAnsi="Arial" w:cs="Arial"/>
          <w:sz w:val="22"/>
          <w:szCs w:val="22"/>
        </w:rPr>
        <w:t xml:space="preserve">  </w:t>
      </w:r>
    </w:p>
    <w:p w14:paraId="16C81277" w14:textId="3AD58804" w:rsidR="001C5091" w:rsidRPr="00C10AD6" w:rsidRDefault="002A2D76" w:rsidP="00405B0A">
      <w:pPr>
        <w:spacing w:after="240"/>
        <w:rPr>
          <w:rFonts w:ascii="Arial" w:hAnsi="Arial" w:cs="Arial"/>
          <w:sz w:val="22"/>
          <w:szCs w:val="22"/>
        </w:rPr>
      </w:pPr>
      <w:r w:rsidRPr="00235244">
        <w:rPr>
          <w:rFonts w:ascii="Arial" w:hAnsi="Arial" w:cs="Arial"/>
          <w:b/>
          <w:color w:val="17365D" w:themeColor="text2" w:themeShade="BF"/>
          <w:sz w:val="22"/>
          <w:szCs w:val="22"/>
          <w:u w:val="single"/>
        </w:rPr>
        <w:t>Note</w:t>
      </w:r>
      <w:r w:rsidR="00235244" w:rsidRPr="00235244">
        <w:rPr>
          <w:rFonts w:ascii="Arial" w:hAnsi="Arial" w:cs="Arial"/>
          <w:b/>
          <w:color w:val="17365D" w:themeColor="text2" w:themeShade="BF"/>
          <w:sz w:val="22"/>
          <w:szCs w:val="22"/>
          <w:u w:val="single"/>
        </w:rPr>
        <w:t>:</w:t>
      </w:r>
      <w:r w:rsidRPr="00C10AD6">
        <w:rPr>
          <w:rFonts w:ascii="Arial" w:hAnsi="Arial" w:cs="Arial"/>
          <w:sz w:val="22"/>
          <w:szCs w:val="22"/>
        </w:rPr>
        <w:t xml:space="preserve"> </w:t>
      </w:r>
      <w:r w:rsidR="00235244">
        <w:rPr>
          <w:rFonts w:ascii="Arial" w:hAnsi="Arial" w:cs="Arial"/>
          <w:sz w:val="22"/>
          <w:szCs w:val="22"/>
        </w:rPr>
        <w:t xml:space="preserve"> </w:t>
      </w:r>
      <w:r w:rsidR="00235244" w:rsidRPr="00C10AD6">
        <w:rPr>
          <w:rFonts w:ascii="Arial" w:hAnsi="Arial" w:cs="Arial"/>
          <w:sz w:val="22"/>
          <w:szCs w:val="22"/>
        </w:rPr>
        <w:t xml:space="preserve">Terms </w:t>
      </w:r>
      <w:r w:rsidRPr="00C10AD6">
        <w:rPr>
          <w:rFonts w:ascii="Arial" w:hAnsi="Arial" w:cs="Arial"/>
          <w:sz w:val="22"/>
          <w:szCs w:val="22"/>
        </w:rPr>
        <w:t xml:space="preserve">that are capitalized below are used often in development agreements and are defined in the </w:t>
      </w:r>
      <w:r w:rsidR="00A54645">
        <w:rPr>
          <w:rFonts w:ascii="Arial" w:hAnsi="Arial" w:cs="Arial"/>
          <w:sz w:val="22"/>
          <w:szCs w:val="22"/>
        </w:rPr>
        <w:t>d</w:t>
      </w:r>
      <w:r w:rsidRPr="00C10AD6">
        <w:rPr>
          <w:rFonts w:ascii="Arial" w:hAnsi="Arial" w:cs="Arial"/>
          <w:sz w:val="22"/>
          <w:szCs w:val="22"/>
        </w:rPr>
        <w:t>efinitions section of the agreement.</w:t>
      </w:r>
      <w:r w:rsidR="00674757" w:rsidRPr="00C10AD6">
        <w:rPr>
          <w:rFonts w:ascii="Arial" w:hAnsi="Arial" w:cs="Arial"/>
          <w:sz w:val="22"/>
          <w:szCs w:val="22"/>
        </w:rPr>
        <w:t xml:space="preserve">  </w:t>
      </w:r>
    </w:p>
    <w:p w14:paraId="6E0598FB" w14:textId="7CAD342F" w:rsidR="001C5091" w:rsidRPr="00C10AD6" w:rsidRDefault="001C5091" w:rsidP="00405B0A">
      <w:pPr>
        <w:spacing w:after="240"/>
        <w:rPr>
          <w:rFonts w:ascii="Arial" w:hAnsi="Arial" w:cs="Arial"/>
          <w:sz w:val="22"/>
          <w:szCs w:val="22"/>
        </w:rPr>
      </w:pPr>
      <w:r w:rsidRPr="00C10AD6">
        <w:rPr>
          <w:rFonts w:ascii="Arial" w:hAnsi="Arial" w:cs="Arial"/>
          <w:sz w:val="22"/>
          <w:szCs w:val="22"/>
        </w:rPr>
        <w:t>The following checklist is not exhaustive</w:t>
      </w:r>
      <w:r w:rsidR="00F7183F">
        <w:rPr>
          <w:rFonts w:ascii="Arial" w:hAnsi="Arial" w:cs="Arial"/>
          <w:sz w:val="22"/>
          <w:szCs w:val="22"/>
        </w:rPr>
        <w:t>,</w:t>
      </w:r>
      <w:r w:rsidRPr="00C10AD6">
        <w:rPr>
          <w:rFonts w:ascii="Arial" w:hAnsi="Arial" w:cs="Arial"/>
          <w:sz w:val="22"/>
          <w:szCs w:val="22"/>
        </w:rPr>
        <w:t xml:space="preserve"> but you should know that in addition to the license provisions a development collaboration agreement has the following issues:</w:t>
      </w:r>
      <w:r w:rsidR="00674757" w:rsidRPr="00C10AD6">
        <w:rPr>
          <w:rFonts w:ascii="Arial" w:hAnsi="Arial" w:cs="Arial"/>
          <w:sz w:val="22"/>
          <w:szCs w:val="22"/>
        </w:rPr>
        <w:t xml:space="preserve">  </w:t>
      </w:r>
    </w:p>
    <w:p w14:paraId="3F4D7D06" w14:textId="4386C3BD"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Who will do the development work</w:t>
      </w:r>
      <w:r w:rsidR="00473BD3" w:rsidRPr="00C10AD6">
        <w:rPr>
          <w:rFonts w:ascii="Arial" w:hAnsi="Arial" w:cs="Arial"/>
          <w:color w:val="auto"/>
          <w:sz w:val="22"/>
          <w:szCs w:val="22"/>
        </w:rPr>
        <w:t xml:space="preserve"> (the </w:t>
      </w:r>
      <w:r w:rsidR="00A54645" w:rsidRPr="00C10AD6">
        <w:rPr>
          <w:rFonts w:ascii="Arial" w:hAnsi="Arial" w:cs="Arial"/>
          <w:color w:val="auto"/>
          <w:sz w:val="22"/>
          <w:szCs w:val="22"/>
        </w:rPr>
        <w:t xml:space="preserve">work)?  </w:t>
      </w:r>
    </w:p>
    <w:p w14:paraId="567DC1ED" w14:textId="2EF10FD9"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There is usually a </w:t>
      </w:r>
      <w:r w:rsidR="002A2D76" w:rsidRPr="00C10AD6">
        <w:rPr>
          <w:rFonts w:ascii="Arial" w:hAnsi="Arial" w:cs="Arial"/>
          <w:color w:val="auto"/>
          <w:sz w:val="22"/>
          <w:szCs w:val="22"/>
        </w:rPr>
        <w:t>S</w:t>
      </w:r>
      <w:r w:rsidR="00A54645">
        <w:rPr>
          <w:rFonts w:ascii="Arial" w:hAnsi="Arial" w:cs="Arial"/>
          <w:color w:val="auto"/>
          <w:sz w:val="22"/>
          <w:szCs w:val="22"/>
        </w:rPr>
        <w:t>tatement of Work (</w:t>
      </w:r>
      <w:r w:rsidRPr="00C10AD6">
        <w:rPr>
          <w:rFonts w:ascii="Arial" w:hAnsi="Arial" w:cs="Arial"/>
          <w:color w:val="auto"/>
          <w:sz w:val="22"/>
          <w:szCs w:val="22"/>
        </w:rPr>
        <w:t>SOW) that is an appendix to the agreement and is incorporated therein.  It is a chart that shows which party will do what actions by when.</w:t>
      </w:r>
      <w:r w:rsidR="00674757" w:rsidRPr="00C10AD6">
        <w:rPr>
          <w:rFonts w:ascii="Arial" w:hAnsi="Arial" w:cs="Arial"/>
          <w:color w:val="auto"/>
          <w:sz w:val="22"/>
          <w:szCs w:val="22"/>
        </w:rPr>
        <w:t xml:space="preserve">  </w:t>
      </w:r>
    </w:p>
    <w:p w14:paraId="343A8E62" w14:textId="37D148FB"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Are the</w:t>
      </w:r>
      <w:r w:rsidR="00473BD3" w:rsidRPr="00C10AD6">
        <w:rPr>
          <w:rFonts w:ascii="Arial" w:hAnsi="Arial" w:cs="Arial"/>
          <w:color w:val="auto"/>
          <w:sz w:val="22"/>
          <w:szCs w:val="22"/>
        </w:rPr>
        <w:t>re</w:t>
      </w:r>
      <w:r w:rsidRPr="00C10AD6">
        <w:rPr>
          <w:rFonts w:ascii="Arial" w:hAnsi="Arial" w:cs="Arial"/>
          <w:color w:val="auto"/>
          <w:sz w:val="22"/>
          <w:szCs w:val="22"/>
        </w:rPr>
        <w:t xml:space="preserve"> </w:t>
      </w:r>
      <w:r w:rsidR="00A54645">
        <w:rPr>
          <w:rFonts w:ascii="Arial" w:hAnsi="Arial" w:cs="Arial"/>
          <w:color w:val="auto"/>
          <w:sz w:val="22"/>
          <w:szCs w:val="22"/>
        </w:rPr>
        <w:t>d</w:t>
      </w:r>
      <w:r w:rsidR="00937828" w:rsidRPr="00C10AD6">
        <w:rPr>
          <w:rFonts w:ascii="Arial" w:hAnsi="Arial" w:cs="Arial"/>
          <w:color w:val="auto"/>
          <w:sz w:val="22"/>
          <w:szCs w:val="22"/>
        </w:rPr>
        <w:t xml:space="preserve">eliverables </w:t>
      </w:r>
      <w:r w:rsidRPr="00C10AD6">
        <w:rPr>
          <w:rFonts w:ascii="Arial" w:hAnsi="Arial" w:cs="Arial"/>
          <w:color w:val="auto"/>
          <w:sz w:val="22"/>
          <w:szCs w:val="22"/>
        </w:rPr>
        <w:t>that must be delivered by one or both parties</w:t>
      </w:r>
      <w:r w:rsidR="00937828" w:rsidRPr="00C10AD6">
        <w:rPr>
          <w:rFonts w:ascii="Arial" w:hAnsi="Arial" w:cs="Arial"/>
          <w:color w:val="auto"/>
          <w:sz w:val="22"/>
          <w:szCs w:val="22"/>
        </w:rPr>
        <w:t xml:space="preserve"> and an applicable time schedule</w:t>
      </w:r>
      <w:r w:rsidRPr="00C10AD6">
        <w:rPr>
          <w:rFonts w:ascii="Arial" w:hAnsi="Arial" w:cs="Arial"/>
          <w:color w:val="auto"/>
          <w:sz w:val="22"/>
          <w:szCs w:val="22"/>
        </w:rPr>
        <w:t>?</w:t>
      </w:r>
      <w:r w:rsidR="00674757" w:rsidRPr="00C10AD6">
        <w:rPr>
          <w:rFonts w:ascii="Arial" w:hAnsi="Arial" w:cs="Arial"/>
          <w:color w:val="auto"/>
          <w:sz w:val="22"/>
          <w:szCs w:val="22"/>
        </w:rPr>
        <w:t xml:space="preserve">  </w:t>
      </w:r>
    </w:p>
    <w:p w14:paraId="14D75FDF" w14:textId="6C8B2927"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Is there a specification that details a technical standard that must be met by the party doing the </w:t>
      </w:r>
      <w:r w:rsidR="00A54645">
        <w:rPr>
          <w:rFonts w:ascii="Arial" w:hAnsi="Arial" w:cs="Arial"/>
          <w:color w:val="auto"/>
          <w:sz w:val="22"/>
          <w:szCs w:val="22"/>
        </w:rPr>
        <w:t>w</w:t>
      </w:r>
      <w:r w:rsidRPr="00C10AD6">
        <w:rPr>
          <w:rFonts w:ascii="Arial" w:hAnsi="Arial" w:cs="Arial"/>
          <w:color w:val="auto"/>
          <w:sz w:val="22"/>
          <w:szCs w:val="22"/>
        </w:rPr>
        <w:t xml:space="preserve">ork?  Or is the agreement </w:t>
      </w:r>
      <w:r w:rsidR="001D6C36" w:rsidRPr="00C10AD6">
        <w:rPr>
          <w:rFonts w:ascii="Arial" w:hAnsi="Arial" w:cs="Arial"/>
          <w:color w:val="auto"/>
          <w:sz w:val="22"/>
          <w:szCs w:val="22"/>
        </w:rPr>
        <w:t>open</w:t>
      </w:r>
      <w:r w:rsidR="00A54645">
        <w:rPr>
          <w:rFonts w:ascii="Arial" w:hAnsi="Arial" w:cs="Arial"/>
          <w:color w:val="auto"/>
          <w:sz w:val="22"/>
          <w:szCs w:val="22"/>
        </w:rPr>
        <w:t>-</w:t>
      </w:r>
      <w:r w:rsidR="001D6C36" w:rsidRPr="00C10AD6">
        <w:rPr>
          <w:rFonts w:ascii="Arial" w:hAnsi="Arial" w:cs="Arial"/>
          <w:color w:val="auto"/>
          <w:sz w:val="22"/>
          <w:szCs w:val="22"/>
        </w:rPr>
        <w:t>ended</w:t>
      </w:r>
      <w:r w:rsidRPr="00C10AD6">
        <w:rPr>
          <w:rFonts w:ascii="Arial" w:hAnsi="Arial" w:cs="Arial"/>
          <w:color w:val="auto"/>
          <w:sz w:val="22"/>
          <w:szCs w:val="22"/>
        </w:rPr>
        <w:t xml:space="preserve"> without par</w:t>
      </w:r>
      <w:r w:rsidR="00674757" w:rsidRPr="00C10AD6">
        <w:rPr>
          <w:rFonts w:ascii="Arial" w:hAnsi="Arial" w:cs="Arial"/>
          <w:color w:val="auto"/>
          <w:sz w:val="22"/>
          <w:szCs w:val="22"/>
        </w:rPr>
        <w:t xml:space="preserve">ticular deliverables or a </w:t>
      </w:r>
      <w:r w:rsidR="00A54645" w:rsidRPr="00C10AD6">
        <w:rPr>
          <w:rFonts w:ascii="Arial" w:hAnsi="Arial" w:cs="Arial"/>
          <w:color w:val="auto"/>
          <w:sz w:val="22"/>
          <w:szCs w:val="22"/>
        </w:rPr>
        <w:t>specification</w:t>
      </w:r>
      <w:r w:rsidR="00674757" w:rsidRPr="00C10AD6">
        <w:rPr>
          <w:rFonts w:ascii="Arial" w:hAnsi="Arial" w:cs="Arial"/>
          <w:color w:val="auto"/>
          <w:sz w:val="22"/>
          <w:szCs w:val="22"/>
        </w:rPr>
        <w:t>?</w:t>
      </w:r>
      <w:r w:rsidR="00C33EDC">
        <w:rPr>
          <w:rFonts w:ascii="Arial" w:hAnsi="Arial" w:cs="Arial"/>
          <w:color w:val="auto"/>
          <w:sz w:val="22"/>
          <w:szCs w:val="22"/>
        </w:rPr>
        <w:t xml:space="preserve"> </w:t>
      </w:r>
      <w:r w:rsidR="00674757" w:rsidRPr="00C10AD6">
        <w:rPr>
          <w:rFonts w:ascii="Arial" w:hAnsi="Arial" w:cs="Arial"/>
          <w:color w:val="auto"/>
          <w:sz w:val="22"/>
          <w:szCs w:val="22"/>
        </w:rPr>
        <w:t xml:space="preserve"> </w:t>
      </w:r>
    </w:p>
    <w:p w14:paraId="0B226EC9" w14:textId="482772E1" w:rsidR="001C5091" w:rsidRPr="00C10AD6" w:rsidRDefault="001C5091"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If the agreement has a </w:t>
      </w:r>
      <w:r w:rsidR="00A54645" w:rsidRPr="00C10AD6">
        <w:rPr>
          <w:rFonts w:ascii="Arial" w:hAnsi="Arial" w:cs="Arial"/>
          <w:color w:val="auto"/>
          <w:sz w:val="22"/>
          <w:szCs w:val="22"/>
        </w:rPr>
        <w:t>specification</w:t>
      </w:r>
      <w:r w:rsidRPr="00C10AD6">
        <w:rPr>
          <w:rFonts w:ascii="Arial" w:hAnsi="Arial" w:cs="Arial"/>
          <w:color w:val="auto"/>
          <w:sz w:val="22"/>
          <w:szCs w:val="22"/>
        </w:rPr>
        <w:t>, are there test and acceptance procedures?  What happens if one party does not pass the test?  Does the agreement terminate or can the defaulting party cure?</w:t>
      </w:r>
      <w:r w:rsidR="00674757" w:rsidRPr="00C10AD6">
        <w:rPr>
          <w:rFonts w:ascii="Arial" w:hAnsi="Arial" w:cs="Arial"/>
          <w:color w:val="auto"/>
          <w:sz w:val="22"/>
          <w:szCs w:val="22"/>
        </w:rPr>
        <w:t xml:space="preserve">  </w:t>
      </w:r>
    </w:p>
    <w:p w14:paraId="76167B98" w14:textId="3A0C3F0C" w:rsidR="001C5091" w:rsidRPr="00C10AD6" w:rsidRDefault="003A47C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Are there </w:t>
      </w:r>
      <w:r w:rsidRPr="00A54645">
        <w:rPr>
          <w:rFonts w:ascii="Arial" w:hAnsi="Arial" w:cs="Arial"/>
          <w:color w:val="auto"/>
          <w:sz w:val="22"/>
          <w:szCs w:val="22"/>
          <w:lang w:val="en-US"/>
        </w:rPr>
        <w:t>installment</w:t>
      </w:r>
      <w:r w:rsidRPr="00C10AD6">
        <w:rPr>
          <w:rFonts w:ascii="Arial" w:hAnsi="Arial" w:cs="Arial"/>
          <w:color w:val="auto"/>
          <w:sz w:val="22"/>
          <w:szCs w:val="22"/>
        </w:rPr>
        <w:t xml:space="preserve"> payments that one party pays to the other for the Work?</w:t>
      </w:r>
      <w:r w:rsidR="00674757" w:rsidRPr="00C10AD6">
        <w:rPr>
          <w:rFonts w:ascii="Arial" w:hAnsi="Arial" w:cs="Arial"/>
          <w:color w:val="auto"/>
          <w:sz w:val="22"/>
          <w:szCs w:val="22"/>
        </w:rPr>
        <w:t xml:space="preserve">  </w:t>
      </w:r>
    </w:p>
    <w:p w14:paraId="47215D07" w14:textId="2656928D" w:rsidR="003A47C6" w:rsidRPr="00C10AD6" w:rsidRDefault="003A47C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Who will own </w:t>
      </w:r>
      <w:r w:rsidR="00A54645">
        <w:rPr>
          <w:rFonts w:ascii="Arial" w:hAnsi="Arial" w:cs="Arial"/>
          <w:color w:val="auto"/>
          <w:sz w:val="22"/>
          <w:szCs w:val="22"/>
        </w:rPr>
        <w:t>f</w:t>
      </w:r>
      <w:r w:rsidRPr="00C10AD6">
        <w:rPr>
          <w:rFonts w:ascii="Arial" w:hAnsi="Arial" w:cs="Arial"/>
          <w:color w:val="auto"/>
          <w:sz w:val="22"/>
          <w:szCs w:val="22"/>
        </w:rPr>
        <w:t>oreground IP?</w:t>
      </w:r>
      <w:r w:rsidR="00674757" w:rsidRPr="00C10AD6">
        <w:rPr>
          <w:rFonts w:ascii="Arial" w:hAnsi="Arial" w:cs="Arial"/>
          <w:color w:val="auto"/>
          <w:sz w:val="22"/>
          <w:szCs w:val="22"/>
        </w:rPr>
        <w:t xml:space="preserve">  </w:t>
      </w:r>
    </w:p>
    <w:p w14:paraId="5C43FE7D" w14:textId="018F6EF9" w:rsidR="003A47C6" w:rsidRPr="00C10AD6" w:rsidRDefault="003A47C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Who will get license rights to </w:t>
      </w:r>
      <w:r w:rsidR="00A54645">
        <w:rPr>
          <w:rFonts w:ascii="Arial" w:hAnsi="Arial" w:cs="Arial"/>
          <w:color w:val="auto"/>
          <w:sz w:val="22"/>
          <w:szCs w:val="22"/>
        </w:rPr>
        <w:t>f</w:t>
      </w:r>
      <w:r w:rsidRPr="00C10AD6">
        <w:rPr>
          <w:rFonts w:ascii="Arial" w:hAnsi="Arial" w:cs="Arial"/>
          <w:color w:val="auto"/>
          <w:sz w:val="22"/>
          <w:szCs w:val="22"/>
        </w:rPr>
        <w:t>oreground IP?  Here</w:t>
      </w:r>
      <w:r w:rsidR="00A54645">
        <w:rPr>
          <w:rFonts w:ascii="Arial" w:hAnsi="Arial" w:cs="Arial"/>
          <w:color w:val="auto"/>
          <w:sz w:val="22"/>
          <w:szCs w:val="22"/>
        </w:rPr>
        <w:t>,</w:t>
      </w:r>
      <w:r w:rsidRPr="00C10AD6">
        <w:rPr>
          <w:rFonts w:ascii="Arial" w:hAnsi="Arial" w:cs="Arial"/>
          <w:color w:val="auto"/>
          <w:sz w:val="22"/>
          <w:szCs w:val="22"/>
        </w:rPr>
        <w:t xml:space="preserve"> there are all the variations set forth in </w:t>
      </w:r>
      <w:hyperlink w:anchor="_3._License_Grants" w:history="1">
        <w:r w:rsidR="006D064F" w:rsidRPr="006D064F">
          <w:rPr>
            <w:rStyle w:val="Hyperlink"/>
            <w:rFonts w:ascii="Arial" w:hAnsi="Arial" w:cs="Arial"/>
            <w:sz w:val="22"/>
            <w:szCs w:val="22"/>
          </w:rPr>
          <w:t xml:space="preserve">Section </w:t>
        </w:r>
        <w:r w:rsidRPr="006D064F">
          <w:rPr>
            <w:rStyle w:val="Hyperlink"/>
            <w:rFonts w:ascii="Arial" w:hAnsi="Arial" w:cs="Arial"/>
            <w:sz w:val="22"/>
            <w:szCs w:val="22"/>
          </w:rPr>
          <w:t>3</w:t>
        </w:r>
      </w:hyperlink>
      <w:r w:rsidRPr="00C10AD6">
        <w:rPr>
          <w:rFonts w:ascii="Arial" w:hAnsi="Arial" w:cs="Arial"/>
          <w:color w:val="auto"/>
          <w:sz w:val="22"/>
          <w:szCs w:val="22"/>
        </w:rPr>
        <w:t xml:space="preserve"> </w:t>
      </w:r>
      <w:r w:rsidR="00503482" w:rsidRPr="00C10AD6">
        <w:rPr>
          <w:rFonts w:ascii="Arial" w:hAnsi="Arial" w:cs="Arial"/>
          <w:color w:val="auto"/>
          <w:sz w:val="22"/>
          <w:szCs w:val="22"/>
        </w:rPr>
        <w:t xml:space="preserve">of </w:t>
      </w:r>
      <w:hyperlink w:anchor="_Part_I_–_1" w:history="1">
        <w:r w:rsidR="00503482" w:rsidRPr="006D064F">
          <w:rPr>
            <w:rStyle w:val="Hyperlink"/>
            <w:rFonts w:ascii="Arial" w:hAnsi="Arial" w:cs="Arial"/>
            <w:sz w:val="22"/>
            <w:szCs w:val="22"/>
          </w:rPr>
          <w:t>Part I</w:t>
        </w:r>
      </w:hyperlink>
      <w:r w:rsidR="00503482" w:rsidRPr="00C10AD6">
        <w:rPr>
          <w:rFonts w:ascii="Arial" w:hAnsi="Arial" w:cs="Arial"/>
          <w:color w:val="auto"/>
          <w:sz w:val="22"/>
          <w:szCs w:val="22"/>
        </w:rPr>
        <w:t xml:space="preserve"> above</w:t>
      </w:r>
      <w:r w:rsidRPr="00C10AD6">
        <w:rPr>
          <w:rFonts w:ascii="Arial" w:hAnsi="Arial" w:cs="Arial"/>
          <w:color w:val="auto"/>
          <w:sz w:val="22"/>
          <w:szCs w:val="22"/>
        </w:rPr>
        <w:t>.</w:t>
      </w:r>
      <w:r w:rsidR="00674757" w:rsidRPr="00C10AD6">
        <w:rPr>
          <w:rFonts w:ascii="Arial" w:hAnsi="Arial" w:cs="Arial"/>
          <w:color w:val="auto"/>
          <w:sz w:val="22"/>
          <w:szCs w:val="22"/>
        </w:rPr>
        <w:t xml:space="preserve">  </w:t>
      </w:r>
    </w:p>
    <w:p w14:paraId="002B758F" w14:textId="3E83836F" w:rsidR="003A47C6" w:rsidRPr="00C10AD6" w:rsidRDefault="003A47C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Will the parties give </w:t>
      </w:r>
      <w:r w:rsidR="00A54645">
        <w:rPr>
          <w:rFonts w:ascii="Arial" w:hAnsi="Arial" w:cs="Arial"/>
          <w:color w:val="auto"/>
          <w:sz w:val="22"/>
          <w:szCs w:val="22"/>
        </w:rPr>
        <w:t>licenses to each other to use b</w:t>
      </w:r>
      <w:r w:rsidRPr="00C10AD6">
        <w:rPr>
          <w:rFonts w:ascii="Arial" w:hAnsi="Arial" w:cs="Arial"/>
          <w:color w:val="auto"/>
          <w:sz w:val="22"/>
          <w:szCs w:val="22"/>
        </w:rPr>
        <w:t>ackground IP to the extent needed to make and sell the technology product that is being developed?</w:t>
      </w:r>
      <w:r w:rsidR="00674757" w:rsidRPr="00C10AD6">
        <w:rPr>
          <w:rFonts w:ascii="Arial" w:hAnsi="Arial" w:cs="Arial"/>
          <w:color w:val="auto"/>
          <w:sz w:val="22"/>
          <w:szCs w:val="22"/>
        </w:rPr>
        <w:t xml:space="preserve">  </w:t>
      </w:r>
    </w:p>
    <w:p w14:paraId="459C3872" w14:textId="539B4460" w:rsidR="003A47C6" w:rsidRPr="00C10AD6" w:rsidRDefault="003A47C6" w:rsidP="00405B0A">
      <w:pPr>
        <w:pStyle w:val="CO1"/>
        <w:numPr>
          <w:ilvl w:val="0"/>
          <w:numId w:val="1"/>
        </w:numPr>
        <w:tabs>
          <w:tab w:val="clear" w:pos="580"/>
          <w:tab w:val="left" w:pos="426"/>
        </w:tabs>
        <w:spacing w:after="240"/>
        <w:ind w:left="426" w:hanging="425"/>
        <w:rPr>
          <w:rFonts w:ascii="Arial" w:hAnsi="Arial" w:cs="Arial"/>
          <w:color w:val="auto"/>
          <w:sz w:val="22"/>
          <w:szCs w:val="22"/>
        </w:rPr>
      </w:pPr>
      <w:r w:rsidRPr="00C10AD6">
        <w:rPr>
          <w:rFonts w:ascii="Arial" w:hAnsi="Arial" w:cs="Arial"/>
          <w:color w:val="auto"/>
          <w:sz w:val="22"/>
          <w:szCs w:val="22"/>
        </w:rPr>
        <w:t xml:space="preserve">Who will decide on management and enforcement of the </w:t>
      </w:r>
      <w:r w:rsidR="000F5BEA">
        <w:rPr>
          <w:rFonts w:ascii="Arial" w:hAnsi="Arial" w:cs="Arial"/>
          <w:color w:val="auto"/>
          <w:sz w:val="22"/>
          <w:szCs w:val="22"/>
        </w:rPr>
        <w:t>f</w:t>
      </w:r>
      <w:r w:rsidRPr="00C10AD6">
        <w:rPr>
          <w:rFonts w:ascii="Arial" w:hAnsi="Arial" w:cs="Arial"/>
          <w:color w:val="auto"/>
          <w:sz w:val="22"/>
          <w:szCs w:val="22"/>
        </w:rPr>
        <w:t xml:space="preserve">oreground IP (e.g. where patents will be filed?  Who will pay?) </w:t>
      </w:r>
      <w:r w:rsidR="00674757" w:rsidRPr="00C10AD6">
        <w:rPr>
          <w:rFonts w:ascii="Arial" w:hAnsi="Arial" w:cs="Arial"/>
          <w:color w:val="auto"/>
          <w:sz w:val="22"/>
          <w:szCs w:val="22"/>
        </w:rPr>
        <w:t xml:space="preserve"> </w:t>
      </w:r>
    </w:p>
    <w:p w14:paraId="6A0C697A" w14:textId="77777777" w:rsidR="00424FB8" w:rsidRPr="00C10AD6" w:rsidRDefault="00424FB8" w:rsidP="00405B0A">
      <w:pPr>
        <w:spacing w:after="240"/>
        <w:rPr>
          <w:rFonts w:ascii="Arial" w:hAnsi="Arial" w:cs="Arial"/>
          <w:sz w:val="22"/>
          <w:szCs w:val="22"/>
        </w:rPr>
        <w:sectPr w:rsidR="00424FB8" w:rsidRPr="00C10AD6" w:rsidSect="00532879">
          <w:headerReference w:type="default" r:id="rId25"/>
          <w:pgSz w:w="11907" w:h="16840" w:code="9"/>
          <w:pgMar w:top="1440" w:right="1797" w:bottom="1276" w:left="1797" w:header="720" w:footer="720" w:gutter="0"/>
          <w:cols w:space="720"/>
          <w:docGrid w:linePitch="360"/>
        </w:sectPr>
      </w:pPr>
    </w:p>
    <w:p w14:paraId="494E7C6E" w14:textId="2A827698" w:rsidR="00BF6BB4" w:rsidRPr="00C10AD6" w:rsidRDefault="00BF6BB4" w:rsidP="00405B0A">
      <w:pPr>
        <w:spacing w:after="240"/>
        <w:rPr>
          <w:rFonts w:ascii="Arial" w:hAnsi="Arial" w:cs="Arial"/>
          <w:sz w:val="22"/>
          <w:szCs w:val="22"/>
        </w:rPr>
      </w:pPr>
    </w:p>
    <w:p w14:paraId="72A35564" w14:textId="77777777" w:rsidR="00BF6BB4" w:rsidRPr="00A27833" w:rsidRDefault="00BF6BB4" w:rsidP="004473C9">
      <w:pPr>
        <w:pStyle w:val="Heading2"/>
        <w:spacing w:before="240" w:after="240"/>
        <w:rPr>
          <w:rFonts w:ascii="Arial" w:hAnsi="Arial" w:cs="Arial"/>
          <w:color w:val="17365D" w:themeColor="text2" w:themeShade="BF"/>
          <w:sz w:val="24"/>
        </w:rPr>
      </w:pPr>
      <w:bookmarkStart w:id="12" w:name="_References_&amp;_Resources"/>
      <w:bookmarkEnd w:id="12"/>
      <w:r w:rsidRPr="00A27833">
        <w:rPr>
          <w:rFonts w:ascii="Arial" w:hAnsi="Arial" w:cs="Arial"/>
          <w:color w:val="17365D" w:themeColor="text2" w:themeShade="BF"/>
          <w:sz w:val="24"/>
        </w:rPr>
        <w:t>References &amp; Resources</w:t>
      </w:r>
    </w:p>
    <w:p w14:paraId="55D630AB" w14:textId="6CC0CF63" w:rsidR="00B66885" w:rsidRPr="00B66885" w:rsidRDefault="00B66885" w:rsidP="00B66885">
      <w:pPr>
        <w:spacing w:after="240"/>
        <w:ind w:left="284" w:hanging="284"/>
        <w:rPr>
          <w:rFonts w:ascii="Arial" w:hAnsi="Arial" w:cs="Arial"/>
          <w:b/>
          <w:sz w:val="22"/>
          <w:szCs w:val="22"/>
          <w:u w:val="single"/>
        </w:rPr>
      </w:pPr>
      <w:r w:rsidRPr="00B66885">
        <w:rPr>
          <w:rFonts w:ascii="Arial" w:hAnsi="Arial" w:cs="Arial"/>
          <w:b/>
          <w:sz w:val="22"/>
          <w:szCs w:val="22"/>
          <w:u w:val="single"/>
        </w:rPr>
        <w:t>From the World Intellect</w:t>
      </w:r>
      <w:r w:rsidR="00ED3787">
        <w:rPr>
          <w:rFonts w:ascii="Arial" w:hAnsi="Arial" w:cs="Arial"/>
          <w:b/>
          <w:sz w:val="22"/>
          <w:szCs w:val="22"/>
          <w:u w:val="single"/>
        </w:rPr>
        <w:t>ual Property Organization (WIPO</w:t>
      </w:r>
      <w:bookmarkStart w:id="13" w:name="_GoBack"/>
      <w:bookmarkEnd w:id="13"/>
      <w:r w:rsidRPr="00B66885">
        <w:rPr>
          <w:rFonts w:ascii="Arial" w:hAnsi="Arial" w:cs="Arial"/>
          <w:b/>
          <w:sz w:val="22"/>
          <w:szCs w:val="22"/>
          <w:u w:val="single"/>
        </w:rPr>
        <w:t>)</w:t>
      </w:r>
    </w:p>
    <w:p w14:paraId="67BD6A25" w14:textId="5861A6DF" w:rsidR="00B66885" w:rsidRPr="00C10AD6" w:rsidRDefault="00B66885" w:rsidP="00CA030B">
      <w:pPr>
        <w:tabs>
          <w:tab w:val="left" w:pos="284"/>
        </w:tabs>
        <w:spacing w:after="240"/>
        <w:rPr>
          <w:rFonts w:ascii="Arial" w:hAnsi="Arial" w:cs="Arial"/>
          <w:sz w:val="22"/>
          <w:szCs w:val="22"/>
        </w:rPr>
      </w:pPr>
      <w:r w:rsidRPr="00C10AD6">
        <w:rPr>
          <w:rFonts w:ascii="Arial" w:hAnsi="Arial" w:cs="Arial"/>
          <w:b/>
          <w:sz w:val="22"/>
          <w:szCs w:val="22"/>
        </w:rPr>
        <w:t>Alternative Dispute Resolution (ADR) in Research and Development/Technology Transfer</w:t>
      </w:r>
      <w:r w:rsidRPr="00C10AD6">
        <w:rPr>
          <w:rFonts w:ascii="Arial" w:hAnsi="Arial" w:cs="Arial"/>
          <w:sz w:val="22"/>
          <w:szCs w:val="22"/>
        </w:rPr>
        <w:br/>
      </w:r>
      <w:r w:rsidR="00CA030B">
        <w:t xml:space="preserve"> </w:t>
      </w:r>
      <w:r w:rsidR="00CA030B">
        <w:tab/>
      </w:r>
      <w:hyperlink r:id="rId26" w:history="1">
        <w:r w:rsidRPr="00D96C83">
          <w:rPr>
            <w:rStyle w:val="Hyperlink"/>
            <w:rFonts w:ascii="Arial" w:hAnsi="Arial" w:cs="Arial"/>
            <w:sz w:val="22"/>
          </w:rPr>
          <w:t>http://www.wipo.int/amc/en/center/specific-sectors/rd/</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Intellectual Property Handbook:</w:t>
      </w:r>
      <w:r>
        <w:rPr>
          <w:rFonts w:ascii="Arial" w:hAnsi="Arial" w:cs="Arial"/>
          <w:b/>
          <w:sz w:val="22"/>
          <w:szCs w:val="22"/>
        </w:rPr>
        <w:t xml:space="preserve"> </w:t>
      </w:r>
      <w:r w:rsidRPr="00C10AD6">
        <w:rPr>
          <w:rFonts w:ascii="Arial" w:hAnsi="Arial" w:cs="Arial"/>
          <w:b/>
          <w:sz w:val="22"/>
          <w:szCs w:val="22"/>
        </w:rPr>
        <w:t xml:space="preserve"> Policy, Law and Use</w:t>
      </w:r>
      <w:r w:rsidRPr="00C10AD6">
        <w:rPr>
          <w:rFonts w:ascii="Arial" w:hAnsi="Arial" w:cs="Arial"/>
          <w:sz w:val="22"/>
          <w:szCs w:val="22"/>
        </w:rPr>
        <w:t xml:space="preserve"> (WIPO, 2004, 2008)</w:t>
      </w:r>
      <w:r w:rsidRPr="00C10AD6">
        <w:rPr>
          <w:rFonts w:ascii="Arial" w:hAnsi="Arial" w:cs="Arial"/>
          <w:sz w:val="22"/>
          <w:szCs w:val="22"/>
        </w:rPr>
        <w:br/>
      </w:r>
      <w:r w:rsidR="00CA030B">
        <w:t xml:space="preserve"> </w:t>
      </w:r>
      <w:r w:rsidR="00CA030B">
        <w:tab/>
      </w:r>
      <w:hyperlink r:id="rId27" w:history="1">
        <w:r w:rsidRPr="00D96C83">
          <w:rPr>
            <w:rStyle w:val="Hyperlink"/>
            <w:rFonts w:ascii="Arial" w:hAnsi="Arial" w:cs="Arial"/>
            <w:sz w:val="22"/>
          </w:rPr>
          <w:t>http://www.wipo.int/about-ip/en/iprm/</w:t>
        </w:r>
      </w:hyperlink>
      <w:r w:rsidRPr="00D96C83">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IPAG (Intellectual Property Agreement Guide) Model Agreements</w:t>
      </w:r>
      <w:r w:rsidRPr="00C10AD6">
        <w:rPr>
          <w:rFonts w:ascii="Arial" w:hAnsi="Arial" w:cs="Arial"/>
          <w:sz w:val="22"/>
          <w:szCs w:val="22"/>
        </w:rPr>
        <w:br/>
      </w:r>
      <w:r w:rsidR="00CA030B">
        <w:t xml:space="preserve"> </w:t>
      </w:r>
      <w:r w:rsidR="00CA030B">
        <w:tab/>
      </w:r>
      <w:hyperlink r:id="rId28" w:history="1">
        <w:r w:rsidRPr="00D96C83">
          <w:rPr>
            <w:rStyle w:val="Hyperlink"/>
            <w:rFonts w:ascii="Arial" w:hAnsi="Arial" w:cs="Arial"/>
            <w:sz w:val="22"/>
          </w:rPr>
          <w:t>http://www.wipo.int/amc/en/center/specific-sectors/rd/ipag/</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Patent Drafting Manual</w:t>
      </w:r>
      <w:r w:rsidRPr="00C10AD6">
        <w:rPr>
          <w:rFonts w:ascii="Arial" w:hAnsi="Arial" w:cs="Arial"/>
          <w:sz w:val="22"/>
          <w:szCs w:val="22"/>
        </w:rPr>
        <w:t xml:space="preserve"> (WIPO, 2005)</w:t>
      </w:r>
      <w:r w:rsidRPr="00C10AD6">
        <w:rPr>
          <w:rFonts w:ascii="Arial" w:hAnsi="Arial" w:cs="Arial"/>
          <w:sz w:val="22"/>
          <w:szCs w:val="22"/>
        </w:rPr>
        <w:br/>
      </w:r>
      <w:r w:rsidR="00CA030B">
        <w:t xml:space="preserve"> </w:t>
      </w:r>
      <w:r w:rsidR="00CA030B">
        <w:tab/>
      </w:r>
      <w:hyperlink r:id="rId29" w:history="1">
        <w:r w:rsidRPr="00D96C83">
          <w:rPr>
            <w:rStyle w:val="Hyperlink"/>
            <w:rFonts w:ascii="Arial" w:hAnsi="Arial" w:cs="Arial"/>
            <w:sz w:val="22"/>
            <w:szCs w:val="22"/>
          </w:rPr>
          <w:t>http://www.wipo.int/edocs/pubdocs/en/patents/867/wipo_pub_867.pdf</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Successful Technology Licensing</w:t>
      </w:r>
      <w:r w:rsidRPr="00C10AD6">
        <w:rPr>
          <w:rFonts w:ascii="Arial" w:hAnsi="Arial" w:cs="Arial"/>
          <w:sz w:val="22"/>
          <w:szCs w:val="22"/>
        </w:rPr>
        <w:t xml:space="preserve"> (WIPO, 2015), </w:t>
      </w:r>
      <w:r w:rsidR="00CA030B">
        <w:rPr>
          <w:rFonts w:ascii="Arial" w:hAnsi="Arial" w:cs="Arial"/>
          <w:sz w:val="22"/>
          <w:szCs w:val="22"/>
        </w:rPr>
        <w:br/>
        <w:t xml:space="preserve"> </w:t>
      </w:r>
      <w:r w:rsidR="00CA030B">
        <w:rPr>
          <w:rFonts w:ascii="Arial" w:hAnsi="Arial" w:cs="Arial"/>
          <w:sz w:val="22"/>
          <w:szCs w:val="22"/>
        </w:rPr>
        <w:tab/>
      </w:r>
      <w:hyperlink r:id="rId30" w:history="1">
        <w:r w:rsidRPr="00D96C83">
          <w:rPr>
            <w:rStyle w:val="Hyperlink"/>
            <w:rFonts w:ascii="Arial" w:hAnsi="Arial" w:cs="Arial"/>
            <w:sz w:val="22"/>
            <w:szCs w:val="22"/>
            <w:lang w:val="en"/>
          </w:rPr>
          <w:t>http://www.wipo.int/edocs/pubdocs/en/licensing/903/wipo_pub_903.pdf</w:t>
        </w:r>
      </w:hyperlink>
    </w:p>
    <w:p w14:paraId="689DF943" w14:textId="77777777" w:rsidR="00B66885" w:rsidRDefault="00B66885" w:rsidP="00B66885">
      <w:pPr>
        <w:spacing w:after="240"/>
        <w:ind w:left="284" w:hanging="284"/>
        <w:rPr>
          <w:rFonts w:ascii="Arial" w:hAnsi="Arial" w:cs="Arial"/>
          <w:b/>
          <w:sz w:val="22"/>
          <w:szCs w:val="22"/>
        </w:rPr>
      </w:pPr>
    </w:p>
    <w:p w14:paraId="0F7067CB" w14:textId="1B054359" w:rsidR="00B66885" w:rsidRPr="00B66885" w:rsidRDefault="00B66885" w:rsidP="00B66885">
      <w:pPr>
        <w:spacing w:after="240"/>
        <w:ind w:left="284" w:hanging="284"/>
        <w:rPr>
          <w:rFonts w:ascii="Arial" w:hAnsi="Arial" w:cs="Arial"/>
          <w:b/>
          <w:sz w:val="22"/>
          <w:szCs w:val="22"/>
          <w:u w:val="single"/>
        </w:rPr>
      </w:pPr>
      <w:r w:rsidRPr="00B66885">
        <w:rPr>
          <w:rFonts w:ascii="Arial" w:hAnsi="Arial" w:cs="Arial"/>
          <w:b/>
          <w:sz w:val="22"/>
          <w:szCs w:val="22"/>
          <w:u w:val="single"/>
        </w:rPr>
        <w:t>From others</w:t>
      </w:r>
    </w:p>
    <w:p w14:paraId="2030BD05" w14:textId="3A5E7B7F"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 xml:space="preserve">CC Wiki Model Patent License </w:t>
      </w:r>
      <w:r w:rsidRPr="00C10AD6">
        <w:rPr>
          <w:rFonts w:ascii="Arial" w:hAnsi="Arial" w:cs="Arial"/>
          <w:sz w:val="22"/>
          <w:szCs w:val="22"/>
        </w:rPr>
        <w:br/>
      </w:r>
      <w:hyperlink r:id="rId31" w:history="1">
        <w:r w:rsidRPr="006D064F">
          <w:rPr>
            <w:rStyle w:val="Hyperlink"/>
            <w:rFonts w:ascii="Arial" w:hAnsi="Arial" w:cs="Arial"/>
            <w:sz w:val="22"/>
            <w:szCs w:val="22"/>
          </w:rPr>
          <w:t>http://wiki.creativecommons.org/Model_Patent_License</w:t>
        </w:r>
      </w:hyperlink>
    </w:p>
    <w:p w14:paraId="1C0EE282" w14:textId="117F3BFD"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Cynthia Cannady, Technology Licensing and Development Agreements</w:t>
      </w:r>
      <w:r w:rsidRPr="00C10AD6">
        <w:rPr>
          <w:rFonts w:ascii="Arial" w:hAnsi="Arial" w:cs="Arial"/>
          <w:sz w:val="22"/>
          <w:szCs w:val="22"/>
        </w:rPr>
        <w:t xml:space="preserve">, </w:t>
      </w:r>
      <w:hyperlink r:id="rId32" w:history="1">
        <w:r w:rsidR="005779FA" w:rsidRPr="005779FA">
          <w:rPr>
            <w:rStyle w:val="Hyperlink"/>
            <w:rFonts w:ascii="Arial" w:hAnsi="Arial" w:cs="Arial"/>
            <w:sz w:val="22"/>
          </w:rPr>
          <w:t>http://www.lexisnexis.com/store/catalog/booktemplate/productdetail.jsp?pageName=relatedProducts&amp;prodId=prod-us-oxf-04637-Softbound</w:t>
        </w:r>
      </w:hyperlink>
      <w:r w:rsidR="005779FA" w:rsidRPr="005779FA">
        <w:rPr>
          <w:rFonts w:ascii="Arial" w:hAnsi="Arial" w:cs="Arial"/>
          <w:sz w:val="22"/>
        </w:rPr>
        <w:t xml:space="preserve"> </w:t>
      </w:r>
      <w:r w:rsidRPr="005779FA">
        <w:rPr>
          <w:rFonts w:ascii="Arial" w:hAnsi="Arial" w:cs="Arial"/>
          <w:sz w:val="21"/>
          <w:szCs w:val="22"/>
        </w:rPr>
        <w:br/>
      </w:r>
      <w:r w:rsidRPr="006D064F">
        <w:rPr>
          <w:rFonts w:ascii="Arial" w:hAnsi="Arial" w:cs="Arial"/>
          <w:b/>
          <w:color w:val="17365D" w:themeColor="text2" w:themeShade="BF"/>
          <w:sz w:val="22"/>
          <w:szCs w:val="22"/>
          <w:lang w:val="en-GB"/>
        </w:rPr>
        <w:t>(not available online)</w:t>
      </w:r>
    </w:p>
    <w:p w14:paraId="1B8CFB1C" w14:textId="53DCF451"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Danish Patent and Trademark Office</w:t>
      </w:r>
      <w:r w:rsidRPr="00C10AD6">
        <w:rPr>
          <w:rFonts w:ascii="Arial" w:hAnsi="Arial" w:cs="Arial"/>
          <w:sz w:val="22"/>
          <w:szCs w:val="22"/>
        </w:rPr>
        <w:br/>
      </w:r>
      <w:r w:rsidR="00BC64FA" w:rsidRPr="00BC64FA">
        <w:rPr>
          <w:rFonts w:ascii="Arial" w:hAnsi="Arial" w:cs="Arial"/>
          <w:b/>
          <w:sz w:val="22"/>
          <w:szCs w:val="22"/>
        </w:rPr>
        <w:t>IP Trade Portal</w:t>
      </w:r>
      <w:r w:rsidR="00BC64FA">
        <w:rPr>
          <w:rFonts w:ascii="Arial" w:hAnsi="Arial" w:cs="Arial"/>
          <w:sz w:val="22"/>
          <w:szCs w:val="22"/>
        </w:rPr>
        <w:br/>
      </w:r>
      <w:hyperlink r:id="rId33" w:history="1">
        <w:r w:rsidRPr="006D064F">
          <w:rPr>
            <w:rStyle w:val="Hyperlink"/>
            <w:rFonts w:ascii="Arial" w:hAnsi="Arial" w:cs="Arial"/>
            <w:sz w:val="22"/>
            <w:szCs w:val="22"/>
          </w:rPr>
          <w:t>http://www.ip-tradeportal.com/</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 xml:space="preserve">Standard contracts on exclusive and non-exclusive licensing </w:t>
      </w:r>
      <w:r w:rsidRPr="00C10AD6">
        <w:rPr>
          <w:rFonts w:ascii="Arial" w:hAnsi="Arial" w:cs="Arial"/>
          <w:sz w:val="22"/>
          <w:szCs w:val="22"/>
        </w:rPr>
        <w:br/>
      </w:r>
      <w:hyperlink r:id="rId34" w:history="1">
        <w:r w:rsidRPr="006D064F">
          <w:rPr>
            <w:rStyle w:val="Hyperlink"/>
            <w:rFonts w:ascii="Arial" w:hAnsi="Arial" w:cs="Arial"/>
            <w:sz w:val="22"/>
            <w:szCs w:val="22"/>
          </w:rPr>
          <w:t>http://www.ip-tradeportal.com/entering-agreements/standard-contracts.aspx</w:t>
        </w:r>
      </w:hyperlink>
    </w:p>
    <w:p w14:paraId="4DFA8C12" w14:textId="707CC859" w:rsidR="00596BF5" w:rsidRPr="00C10AD6" w:rsidRDefault="00934CF0" w:rsidP="00B66885">
      <w:pPr>
        <w:spacing w:after="240"/>
        <w:ind w:left="284" w:hanging="284"/>
        <w:rPr>
          <w:rFonts w:ascii="Arial" w:hAnsi="Arial" w:cs="Arial"/>
          <w:sz w:val="22"/>
          <w:szCs w:val="22"/>
        </w:rPr>
      </w:pPr>
      <w:hyperlink r:id="rId35" w:history="1">
        <w:r w:rsidR="00596BF5" w:rsidRPr="00C10AD6">
          <w:rPr>
            <w:rFonts w:ascii="Arial" w:hAnsi="Arial" w:cs="Arial"/>
            <w:b/>
            <w:sz w:val="22"/>
            <w:szCs w:val="22"/>
          </w:rPr>
          <w:t>Federal Ministry of Economics andTechnology</w:t>
        </w:r>
      </w:hyperlink>
      <w:r w:rsidR="00596BF5" w:rsidRPr="00C10AD6">
        <w:rPr>
          <w:rFonts w:ascii="Arial" w:hAnsi="Arial" w:cs="Arial"/>
          <w:b/>
          <w:sz w:val="22"/>
          <w:szCs w:val="22"/>
        </w:rPr>
        <w:t xml:space="preserve"> (</w:t>
      </w:r>
      <w:proofErr w:type="spellStart"/>
      <w:r w:rsidR="00596BF5" w:rsidRPr="00C10AD6">
        <w:rPr>
          <w:rFonts w:ascii="Arial" w:hAnsi="Arial" w:cs="Arial"/>
          <w:b/>
          <w:sz w:val="22"/>
          <w:szCs w:val="22"/>
        </w:rPr>
        <w:t>BMWi</w:t>
      </w:r>
      <w:proofErr w:type="spellEnd"/>
      <w:r w:rsidR="00596BF5" w:rsidRPr="00C10AD6">
        <w:rPr>
          <w:rFonts w:ascii="Arial" w:hAnsi="Arial" w:cs="Arial"/>
          <w:b/>
          <w:sz w:val="22"/>
          <w:szCs w:val="22"/>
        </w:rPr>
        <w:t xml:space="preserve">): </w:t>
      </w:r>
      <w:r w:rsidR="00981990">
        <w:rPr>
          <w:rFonts w:ascii="Arial" w:hAnsi="Arial" w:cs="Arial"/>
          <w:b/>
          <w:sz w:val="22"/>
          <w:szCs w:val="22"/>
        </w:rPr>
        <w:t xml:space="preserve"> </w:t>
      </w:r>
      <w:r w:rsidR="00596BF5" w:rsidRPr="00C10AD6">
        <w:rPr>
          <w:rFonts w:ascii="Arial" w:hAnsi="Arial" w:cs="Arial"/>
          <w:b/>
          <w:sz w:val="22"/>
          <w:szCs w:val="22"/>
        </w:rPr>
        <w:t>The Sample agreements for research and development cooperation - Guidelines for cooperation between the academic sector and industry</w:t>
      </w:r>
      <w:r w:rsidR="00596BF5" w:rsidRPr="00C10AD6">
        <w:rPr>
          <w:rFonts w:ascii="Arial" w:hAnsi="Arial" w:cs="Arial"/>
          <w:sz w:val="22"/>
          <w:szCs w:val="22"/>
        </w:rPr>
        <w:br/>
      </w:r>
      <w:hyperlink r:id="rId36" w:history="1">
        <w:r w:rsidR="00596BF5" w:rsidRPr="006D064F">
          <w:rPr>
            <w:rStyle w:val="Hyperlink"/>
            <w:rFonts w:ascii="Arial" w:hAnsi="Arial" w:cs="Arial"/>
            <w:sz w:val="22"/>
            <w:szCs w:val="22"/>
          </w:rPr>
          <w:t>http://www.bmwi.de/Dateien/BMWi/PDF/mustervereinbarungen-fuer-forschungs-und-entwicklungskooperationen,property=pdf,bereich=bmwi2012,sprache=de,rwb=true.pdf</w:t>
        </w:r>
      </w:hyperlink>
      <w:r w:rsidR="00596BF5" w:rsidRPr="00C10AD6">
        <w:rPr>
          <w:rFonts w:ascii="Arial" w:hAnsi="Arial" w:cs="Arial"/>
          <w:sz w:val="22"/>
          <w:szCs w:val="22"/>
        </w:rPr>
        <w:t xml:space="preserve"> </w:t>
      </w:r>
      <w:r w:rsidR="00596BF5" w:rsidRPr="006D064F">
        <w:rPr>
          <w:rFonts w:ascii="Arial" w:hAnsi="Arial" w:cs="Arial"/>
          <w:b/>
          <w:color w:val="17365D" w:themeColor="text2" w:themeShade="BF"/>
          <w:sz w:val="22"/>
          <w:szCs w:val="22"/>
          <w:lang w:val="en-GB"/>
        </w:rPr>
        <w:t>(available in German)</w:t>
      </w:r>
    </w:p>
    <w:p w14:paraId="585104CC" w14:textId="78BFAF7C" w:rsidR="00596BF5" w:rsidRPr="00C10AD6" w:rsidRDefault="006D064F" w:rsidP="00B66885">
      <w:pPr>
        <w:spacing w:after="240"/>
        <w:ind w:left="284" w:hanging="284"/>
        <w:rPr>
          <w:rFonts w:ascii="Arial" w:hAnsi="Arial" w:cs="Arial"/>
          <w:sz w:val="22"/>
          <w:szCs w:val="22"/>
        </w:rPr>
      </w:pPr>
      <w:r>
        <w:rPr>
          <w:rFonts w:ascii="Arial" w:hAnsi="Arial" w:cs="Arial"/>
          <w:b/>
          <w:sz w:val="22"/>
          <w:szCs w:val="22"/>
        </w:rPr>
        <w:t>International Chamber of Commerce (</w:t>
      </w:r>
      <w:proofErr w:type="gramStart"/>
      <w:r w:rsidR="00596BF5" w:rsidRPr="00C10AD6">
        <w:rPr>
          <w:rFonts w:ascii="Arial" w:hAnsi="Arial" w:cs="Arial"/>
          <w:b/>
          <w:sz w:val="22"/>
          <w:szCs w:val="22"/>
        </w:rPr>
        <w:t xml:space="preserve">ICC </w:t>
      </w:r>
      <w:r>
        <w:rPr>
          <w:rFonts w:ascii="Arial" w:hAnsi="Arial" w:cs="Arial"/>
          <w:b/>
          <w:sz w:val="22"/>
          <w:szCs w:val="22"/>
        </w:rPr>
        <w:t>)</w:t>
      </w:r>
      <w:proofErr w:type="gramEnd"/>
      <w:r>
        <w:rPr>
          <w:rFonts w:ascii="Arial" w:hAnsi="Arial" w:cs="Arial"/>
          <w:b/>
          <w:sz w:val="22"/>
          <w:szCs w:val="22"/>
        </w:rPr>
        <w:br/>
      </w:r>
      <w:r w:rsidR="00596BF5" w:rsidRPr="00C10AD6">
        <w:rPr>
          <w:rFonts w:ascii="Arial" w:hAnsi="Arial" w:cs="Arial"/>
          <w:b/>
          <w:sz w:val="22"/>
          <w:szCs w:val="22"/>
        </w:rPr>
        <w:t>Model Contract , ICC Model International Transfer of Technology Contract</w:t>
      </w:r>
      <w:r w:rsidR="00596BF5" w:rsidRPr="00C10AD6">
        <w:rPr>
          <w:rFonts w:ascii="Arial" w:hAnsi="Arial" w:cs="Arial"/>
          <w:sz w:val="22"/>
          <w:szCs w:val="22"/>
        </w:rPr>
        <w:t xml:space="preserve"> (ISBN</w:t>
      </w:r>
      <w:r w:rsidR="00C33EDC">
        <w:rPr>
          <w:rFonts w:ascii="Arial" w:hAnsi="Arial" w:cs="Arial"/>
          <w:sz w:val="22"/>
          <w:szCs w:val="22"/>
        </w:rPr>
        <w:t>:</w:t>
      </w:r>
      <w:r w:rsidR="00596BF5" w:rsidRPr="00C10AD6">
        <w:rPr>
          <w:rFonts w:ascii="Arial" w:hAnsi="Arial" w:cs="Arial"/>
          <w:sz w:val="22"/>
          <w:szCs w:val="22"/>
        </w:rPr>
        <w:t xml:space="preserve">  978-92-842-0023-8);  the International Chamber of Commerce has prepared this model International Technology Transfer Contract</w:t>
      </w:r>
      <w:r w:rsidR="00981990">
        <w:rPr>
          <w:rFonts w:ascii="Arial" w:hAnsi="Arial" w:cs="Arial"/>
          <w:sz w:val="22"/>
          <w:szCs w:val="22"/>
        </w:rPr>
        <w:t>.</w:t>
      </w:r>
      <w:r w:rsidR="00596BF5" w:rsidRPr="00C10AD6">
        <w:rPr>
          <w:rFonts w:ascii="Arial" w:hAnsi="Arial" w:cs="Arial"/>
          <w:sz w:val="22"/>
          <w:szCs w:val="22"/>
        </w:rPr>
        <w:t xml:space="preserve">  </w:t>
      </w:r>
      <w:r w:rsidR="00981990" w:rsidRPr="00C10AD6">
        <w:rPr>
          <w:rFonts w:ascii="Arial" w:hAnsi="Arial" w:cs="Arial"/>
          <w:sz w:val="22"/>
          <w:szCs w:val="22"/>
        </w:rPr>
        <w:t xml:space="preserve">It </w:t>
      </w:r>
      <w:r w:rsidR="00596BF5" w:rsidRPr="00C10AD6">
        <w:rPr>
          <w:rFonts w:ascii="Arial" w:hAnsi="Arial" w:cs="Arial"/>
          <w:sz w:val="22"/>
          <w:szCs w:val="22"/>
        </w:rPr>
        <w:t>is designed for use by non-specialists in the area who are seeking reliable guidance and an adaptable contractual framework</w:t>
      </w:r>
      <w:r w:rsidR="00596BF5" w:rsidRPr="00C10AD6">
        <w:rPr>
          <w:rFonts w:ascii="Arial" w:hAnsi="Arial" w:cs="Arial"/>
          <w:sz w:val="22"/>
          <w:szCs w:val="22"/>
        </w:rPr>
        <w:br/>
      </w:r>
      <w:hyperlink r:id="rId37" w:history="1">
        <w:r w:rsidR="00596BF5" w:rsidRPr="006D064F">
          <w:rPr>
            <w:rStyle w:val="Hyperlink"/>
            <w:rFonts w:ascii="Arial" w:hAnsi="Arial" w:cs="Arial"/>
            <w:sz w:val="22"/>
            <w:szCs w:val="22"/>
          </w:rPr>
          <w:t>http://www.iccwbo.org/products-and-services/trade-facilitation/model-contracts-</w:t>
        </w:r>
        <w:r w:rsidR="00596BF5" w:rsidRPr="006D064F">
          <w:rPr>
            <w:rStyle w:val="Hyperlink"/>
            <w:rFonts w:ascii="Arial" w:hAnsi="Arial" w:cs="Arial"/>
            <w:sz w:val="22"/>
            <w:szCs w:val="22"/>
          </w:rPr>
          <w:lastRenderedPageBreak/>
          <w:t>and-clauses/technology-transfer</w:t>
        </w:r>
      </w:hyperlink>
      <w:r w:rsidR="00596BF5" w:rsidRPr="00C10AD6">
        <w:rPr>
          <w:rFonts w:ascii="Arial" w:hAnsi="Arial" w:cs="Arial"/>
          <w:sz w:val="22"/>
          <w:szCs w:val="22"/>
        </w:rPr>
        <w:t xml:space="preserve"> </w:t>
      </w:r>
      <w:r w:rsidR="00596BF5" w:rsidRPr="006D064F">
        <w:rPr>
          <w:rFonts w:ascii="Arial" w:hAnsi="Arial" w:cs="Arial"/>
          <w:b/>
          <w:color w:val="17365D" w:themeColor="text2" w:themeShade="BF"/>
          <w:sz w:val="22"/>
          <w:szCs w:val="22"/>
          <w:lang w:val="en-GB"/>
        </w:rPr>
        <w:t>(not available online)</w:t>
      </w:r>
      <w:r w:rsidR="00596BF5" w:rsidRPr="00C10AD6">
        <w:rPr>
          <w:rFonts w:ascii="Arial" w:hAnsi="Arial" w:cs="Arial"/>
          <w:sz w:val="22"/>
          <w:szCs w:val="22"/>
        </w:rPr>
        <w:t xml:space="preserve"> </w:t>
      </w:r>
      <w:r>
        <w:rPr>
          <w:rFonts w:ascii="Arial" w:hAnsi="Arial" w:cs="Arial"/>
          <w:sz w:val="22"/>
          <w:szCs w:val="22"/>
        </w:rPr>
        <w:br/>
      </w:r>
      <w:r w:rsidR="00596BF5" w:rsidRPr="00C10AD6">
        <w:rPr>
          <w:rFonts w:ascii="Arial" w:hAnsi="Arial" w:cs="Arial"/>
          <w:sz w:val="22"/>
          <w:szCs w:val="22"/>
        </w:rPr>
        <w:br/>
      </w:r>
      <w:r w:rsidRPr="006D064F">
        <w:rPr>
          <w:rFonts w:ascii="Arial" w:hAnsi="Arial" w:cs="Arial"/>
          <w:b/>
          <w:sz w:val="22"/>
          <w:szCs w:val="22"/>
        </w:rPr>
        <w:t xml:space="preserve">Table </w:t>
      </w:r>
      <w:r w:rsidR="00596BF5" w:rsidRPr="006D064F">
        <w:rPr>
          <w:rFonts w:ascii="Arial" w:hAnsi="Arial" w:cs="Arial"/>
          <w:b/>
          <w:sz w:val="22"/>
          <w:szCs w:val="22"/>
        </w:rPr>
        <w:t>of contents</w:t>
      </w:r>
      <w:r w:rsidR="00596BF5" w:rsidRPr="00C10AD6">
        <w:rPr>
          <w:rFonts w:ascii="Arial" w:hAnsi="Arial" w:cs="Arial"/>
          <w:sz w:val="22"/>
          <w:szCs w:val="22"/>
        </w:rPr>
        <w:t xml:space="preserve">  </w:t>
      </w:r>
      <w:r>
        <w:rPr>
          <w:rFonts w:ascii="Arial" w:hAnsi="Arial" w:cs="Arial"/>
          <w:sz w:val="22"/>
          <w:szCs w:val="22"/>
        </w:rPr>
        <w:br/>
      </w:r>
      <w:hyperlink r:id="rId38" w:history="1">
        <w:r w:rsidR="00596BF5" w:rsidRPr="006D064F">
          <w:rPr>
            <w:rStyle w:val="Hyperlink"/>
            <w:rFonts w:ascii="Arial" w:hAnsi="Arial" w:cs="Arial"/>
            <w:sz w:val="22"/>
            <w:szCs w:val="22"/>
          </w:rPr>
          <w:t>http://store.iccwbo.org/content/uploaded/pdf/ICC-Model%20International-Transfer-of-Technology-Contract.pdf</w:t>
        </w:r>
      </w:hyperlink>
    </w:p>
    <w:p w14:paraId="7F0CB247" w14:textId="60ED8E54"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 xml:space="preserve">Intellectual Property Office </w:t>
      </w:r>
      <w:r w:rsidR="00981990">
        <w:rPr>
          <w:rFonts w:ascii="Arial" w:hAnsi="Arial" w:cs="Arial"/>
          <w:b/>
          <w:sz w:val="22"/>
          <w:szCs w:val="22"/>
        </w:rPr>
        <w:t xml:space="preserve">of the </w:t>
      </w:r>
      <w:r w:rsidRPr="00C10AD6">
        <w:rPr>
          <w:rFonts w:ascii="Arial" w:hAnsi="Arial" w:cs="Arial"/>
          <w:b/>
          <w:sz w:val="22"/>
          <w:szCs w:val="22"/>
        </w:rPr>
        <w:t>U</w:t>
      </w:r>
      <w:r w:rsidR="00981990">
        <w:rPr>
          <w:rFonts w:ascii="Arial" w:hAnsi="Arial" w:cs="Arial"/>
          <w:b/>
          <w:sz w:val="22"/>
          <w:szCs w:val="22"/>
        </w:rPr>
        <w:t xml:space="preserve">nited </w:t>
      </w:r>
      <w:r w:rsidRPr="00C10AD6">
        <w:rPr>
          <w:rFonts w:ascii="Arial" w:hAnsi="Arial" w:cs="Arial"/>
          <w:b/>
          <w:sz w:val="22"/>
          <w:szCs w:val="22"/>
        </w:rPr>
        <w:t>K</w:t>
      </w:r>
      <w:r w:rsidR="00981990">
        <w:rPr>
          <w:rFonts w:ascii="Arial" w:hAnsi="Arial" w:cs="Arial"/>
          <w:b/>
          <w:sz w:val="22"/>
          <w:szCs w:val="22"/>
        </w:rPr>
        <w:t>ingdom</w:t>
      </w:r>
      <w:r w:rsidRPr="00C10AD6">
        <w:rPr>
          <w:rFonts w:ascii="Arial" w:hAnsi="Arial" w:cs="Arial"/>
          <w:b/>
          <w:sz w:val="22"/>
          <w:szCs w:val="22"/>
        </w:rPr>
        <w:br/>
      </w:r>
      <w:hyperlink r:id="rId39" w:history="1">
        <w:r w:rsidRPr="006D064F">
          <w:rPr>
            <w:rStyle w:val="Hyperlink"/>
            <w:rFonts w:ascii="Arial" w:hAnsi="Arial" w:cs="Arial"/>
            <w:sz w:val="22"/>
            <w:szCs w:val="22"/>
          </w:rPr>
          <w:t>https://www.gov.uk/government/organisations/intellectual-property-office</w:t>
        </w:r>
      </w:hyperlink>
      <w:r w:rsidRPr="00C10AD6">
        <w:rPr>
          <w:rFonts w:ascii="Arial" w:hAnsi="Arial" w:cs="Arial"/>
          <w:sz w:val="22"/>
          <w:szCs w:val="22"/>
        </w:rPr>
        <w:t xml:space="preserve"> </w:t>
      </w:r>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 xml:space="preserve">IP for universities: </w:t>
      </w:r>
      <w:r w:rsidR="00981990">
        <w:rPr>
          <w:rFonts w:ascii="Arial" w:hAnsi="Arial" w:cs="Arial"/>
          <w:b/>
          <w:sz w:val="22"/>
          <w:szCs w:val="22"/>
        </w:rPr>
        <w:t xml:space="preserve"> </w:t>
      </w:r>
      <w:r w:rsidRPr="00C10AD6">
        <w:rPr>
          <w:rFonts w:ascii="Arial" w:hAnsi="Arial" w:cs="Arial"/>
          <w:b/>
          <w:sz w:val="22"/>
          <w:szCs w:val="22"/>
        </w:rPr>
        <w:t xml:space="preserve">guidance, tools and case studies, 27 July 2015 </w:t>
      </w:r>
      <w:r w:rsidRPr="00C10AD6">
        <w:rPr>
          <w:rFonts w:ascii="Arial" w:hAnsi="Arial" w:cs="Arial"/>
          <w:b/>
          <w:sz w:val="22"/>
          <w:szCs w:val="22"/>
        </w:rPr>
        <w:br/>
      </w:r>
      <w:hyperlink r:id="rId40" w:history="1">
        <w:r w:rsidRPr="006D064F">
          <w:rPr>
            <w:rStyle w:val="Hyperlink"/>
            <w:rFonts w:ascii="Arial" w:hAnsi="Arial" w:cs="Arial"/>
            <w:sz w:val="22"/>
            <w:szCs w:val="22"/>
          </w:rPr>
          <w:t>https://www.gov.uk/government/collections/ip-for-universities-guidance-tools-and-case-studies</w:t>
        </w:r>
      </w:hyperlink>
      <w:r w:rsidRPr="006D064F">
        <w:rPr>
          <w:rFonts w:ascii="Arial" w:hAnsi="Arial" w:cs="Arial"/>
          <w:sz w:val="22"/>
          <w:szCs w:val="22"/>
        </w:rPr>
        <w:t xml:space="preserve"> </w:t>
      </w:r>
      <w:r w:rsidRPr="00C10AD6">
        <w:rPr>
          <w:rFonts w:ascii="Arial" w:hAnsi="Arial" w:cs="Arial"/>
          <w:b/>
          <w:sz w:val="22"/>
          <w:szCs w:val="22"/>
        </w:rPr>
        <w:br/>
      </w:r>
      <w:r w:rsidRPr="00C10AD6">
        <w:rPr>
          <w:rFonts w:ascii="Arial" w:hAnsi="Arial" w:cs="Arial"/>
          <w:b/>
          <w:sz w:val="22"/>
          <w:szCs w:val="22"/>
        </w:rPr>
        <w:br/>
        <w:t>The Lambert toolkit is for universities and companies that wish to undertake collaborative research projects with each other</w:t>
      </w:r>
      <w:r w:rsidR="00981990">
        <w:rPr>
          <w:rFonts w:ascii="Arial" w:hAnsi="Arial" w:cs="Arial"/>
          <w:b/>
          <w:sz w:val="22"/>
          <w:szCs w:val="22"/>
        </w:rPr>
        <w:t xml:space="preserve">. </w:t>
      </w:r>
      <w:r w:rsidRPr="00C10AD6">
        <w:rPr>
          <w:rFonts w:ascii="Arial" w:hAnsi="Arial" w:cs="Arial"/>
          <w:sz w:val="22"/>
          <w:szCs w:val="22"/>
        </w:rPr>
        <w:t xml:space="preserve"> </w:t>
      </w:r>
      <w:r w:rsidRPr="00C10AD6">
        <w:rPr>
          <w:rFonts w:ascii="Arial" w:hAnsi="Arial" w:cs="Arial"/>
          <w:sz w:val="22"/>
          <w:szCs w:val="22"/>
        </w:rPr>
        <w:br/>
      </w:r>
      <w:hyperlink r:id="rId41" w:history="1">
        <w:r w:rsidRPr="006D064F">
          <w:rPr>
            <w:rStyle w:val="Hyperlink"/>
            <w:rFonts w:ascii="Arial" w:hAnsi="Arial" w:cs="Arial"/>
            <w:sz w:val="22"/>
            <w:szCs w:val="22"/>
          </w:rPr>
          <w:t>https://www.gov.uk/guidance/lambert-toolkit</w:t>
        </w:r>
      </w:hyperlink>
    </w:p>
    <w:p w14:paraId="09D83633" w14:textId="2A410C7D"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IP Handbook of Best Practices</w:t>
      </w:r>
      <w:r w:rsidRPr="00C10AD6">
        <w:rPr>
          <w:rFonts w:ascii="Arial" w:hAnsi="Arial" w:cs="Arial"/>
          <w:b/>
          <w:sz w:val="22"/>
          <w:szCs w:val="22"/>
        </w:rPr>
        <w:br/>
      </w:r>
      <w:hyperlink r:id="rId42" w:history="1">
        <w:r w:rsidRPr="006D064F">
          <w:rPr>
            <w:rStyle w:val="Hyperlink"/>
            <w:rFonts w:ascii="Arial" w:hAnsi="Arial" w:cs="Arial"/>
            <w:sz w:val="22"/>
            <w:szCs w:val="22"/>
          </w:rPr>
          <w:t>http://www.iphandbook.org/index.html</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 xml:space="preserve">IP Handbook </w:t>
      </w:r>
      <w:r w:rsidR="00981990" w:rsidRPr="00C10AD6">
        <w:rPr>
          <w:rFonts w:ascii="Arial" w:hAnsi="Arial" w:cs="Arial"/>
          <w:b/>
          <w:sz w:val="22"/>
          <w:szCs w:val="22"/>
        </w:rPr>
        <w:t xml:space="preserve">Checklist </w:t>
      </w:r>
      <w:r w:rsidRPr="00C10AD6">
        <w:rPr>
          <w:rFonts w:ascii="Arial" w:hAnsi="Arial" w:cs="Arial"/>
          <w:b/>
          <w:sz w:val="22"/>
          <w:szCs w:val="22"/>
        </w:rPr>
        <w:br/>
      </w:r>
      <w:r w:rsidRPr="00C10AD6">
        <w:rPr>
          <w:rFonts w:ascii="Arial" w:hAnsi="Arial" w:cs="Arial"/>
          <w:sz w:val="22"/>
          <w:szCs w:val="22"/>
        </w:rPr>
        <w:t>Prepared for agriculture, but can easily be developed into a generic list with special annotations in future that are specific to agriculture, climate tech, health, etc.</w:t>
      </w:r>
      <w:r w:rsidRPr="00C10AD6">
        <w:rPr>
          <w:rFonts w:ascii="Arial" w:hAnsi="Arial" w:cs="Arial"/>
          <w:sz w:val="22"/>
          <w:szCs w:val="22"/>
        </w:rPr>
        <w:br/>
      </w:r>
      <w:hyperlink r:id="rId43" w:history="1">
        <w:r w:rsidRPr="006D064F">
          <w:rPr>
            <w:rStyle w:val="Hyperlink"/>
            <w:rFonts w:ascii="Arial" w:hAnsi="Arial" w:cs="Arial"/>
            <w:sz w:val="22"/>
            <w:szCs w:val="22"/>
          </w:rPr>
          <w:t>http://www.iphandbook.org/handbook/ch11/p11/</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 xml:space="preserve">Sample Agreements </w:t>
      </w:r>
      <w:r w:rsidRPr="00C10AD6">
        <w:rPr>
          <w:rFonts w:ascii="Arial" w:hAnsi="Arial" w:cs="Arial"/>
          <w:b/>
          <w:sz w:val="22"/>
          <w:szCs w:val="22"/>
        </w:rPr>
        <w:br/>
      </w:r>
      <w:hyperlink r:id="rId44" w:history="1">
        <w:r w:rsidRPr="006D064F">
          <w:rPr>
            <w:rStyle w:val="Hyperlink"/>
            <w:rFonts w:ascii="Arial" w:hAnsi="Arial" w:cs="Arial"/>
            <w:sz w:val="22"/>
            <w:szCs w:val="22"/>
          </w:rPr>
          <w:t>http://www.iphandbook.org/handbook/resources/Agreements/</w:t>
        </w:r>
      </w:hyperlink>
    </w:p>
    <w:p w14:paraId="71541EF2" w14:textId="52B8E18D" w:rsidR="00596BF5" w:rsidRPr="00C10AD6" w:rsidRDefault="00596BF5" w:rsidP="00B66885">
      <w:pPr>
        <w:spacing w:after="240"/>
        <w:ind w:left="284" w:hanging="284"/>
        <w:rPr>
          <w:rFonts w:ascii="Arial" w:hAnsi="Arial" w:cs="Arial"/>
          <w:sz w:val="22"/>
          <w:szCs w:val="22"/>
        </w:rPr>
      </w:pPr>
      <w:proofErr w:type="spellStart"/>
      <w:r w:rsidRPr="00C10AD6">
        <w:rPr>
          <w:rFonts w:ascii="Arial" w:hAnsi="Arial" w:cs="Arial"/>
          <w:b/>
          <w:sz w:val="22"/>
          <w:szCs w:val="22"/>
        </w:rPr>
        <w:t>Onecle</w:t>
      </w:r>
      <w:proofErr w:type="spellEnd"/>
      <w:r w:rsidRPr="00C10AD6">
        <w:rPr>
          <w:rFonts w:ascii="Arial" w:hAnsi="Arial" w:cs="Arial"/>
          <w:b/>
          <w:sz w:val="22"/>
          <w:szCs w:val="22"/>
        </w:rPr>
        <w:t xml:space="preserve"> Inc. Business Contracts</w:t>
      </w:r>
      <w:r w:rsidRPr="00C10AD6">
        <w:rPr>
          <w:rFonts w:ascii="Arial" w:hAnsi="Arial" w:cs="Arial"/>
          <w:b/>
          <w:sz w:val="22"/>
          <w:szCs w:val="22"/>
        </w:rPr>
        <w:br/>
      </w:r>
      <w:hyperlink r:id="rId45" w:history="1">
        <w:r w:rsidRPr="006D064F">
          <w:rPr>
            <w:rStyle w:val="Hyperlink"/>
            <w:rFonts w:ascii="Arial" w:hAnsi="Arial" w:cs="Arial"/>
            <w:sz w:val="22"/>
            <w:szCs w:val="22"/>
          </w:rPr>
          <w:t>http://www.onecle.com/</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License Agreements</w:t>
      </w:r>
      <w:r w:rsidRPr="00C10AD6">
        <w:rPr>
          <w:rFonts w:ascii="Arial" w:hAnsi="Arial" w:cs="Arial"/>
          <w:sz w:val="22"/>
          <w:szCs w:val="22"/>
        </w:rPr>
        <w:br/>
      </w:r>
      <w:hyperlink r:id="rId46" w:history="1">
        <w:r w:rsidRPr="006D064F">
          <w:rPr>
            <w:rStyle w:val="Hyperlink"/>
            <w:rFonts w:ascii="Arial" w:hAnsi="Arial" w:cs="Arial"/>
            <w:sz w:val="22"/>
            <w:szCs w:val="22"/>
          </w:rPr>
          <w:t>http://contracts.onecle.com/type/32.shtml</w:t>
        </w:r>
      </w:hyperlink>
    </w:p>
    <w:p w14:paraId="050B6F7E" w14:textId="39C9CA02"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 xml:space="preserve">United Nations Industrial Development Organization (UNIDO) </w:t>
      </w:r>
      <w:r w:rsidRPr="00C10AD6">
        <w:rPr>
          <w:rFonts w:ascii="Arial" w:hAnsi="Arial" w:cs="Arial"/>
          <w:b/>
          <w:sz w:val="22"/>
          <w:szCs w:val="22"/>
        </w:rPr>
        <w:br/>
        <w:t xml:space="preserve">Basic Cooperation Agreement </w:t>
      </w:r>
      <w:r w:rsidRPr="00C10AD6">
        <w:rPr>
          <w:rFonts w:ascii="Arial" w:hAnsi="Arial" w:cs="Arial"/>
          <w:b/>
          <w:sz w:val="22"/>
          <w:szCs w:val="22"/>
        </w:rPr>
        <w:br/>
      </w:r>
      <w:hyperlink r:id="rId47" w:history="1">
        <w:r w:rsidRPr="006D064F">
          <w:rPr>
            <w:rStyle w:val="Hyperlink"/>
            <w:rFonts w:ascii="Arial" w:hAnsi="Arial" w:cs="Arial"/>
            <w:sz w:val="22"/>
            <w:szCs w:val="22"/>
          </w:rPr>
          <w:t>http://www.unido.org/fileadmin/media/documents/pdf/Legal/Basic_Legal_Documents_of_UNIDO/Model_Agreements/govt_and_unido/Basic%20Cooperation%20Agreement%20-%20E.pdf</w:t>
        </w:r>
      </w:hyperlink>
      <w:r w:rsidR="00981990">
        <w:rPr>
          <w:rFonts w:ascii="Arial" w:hAnsi="Arial" w:cs="Arial"/>
          <w:b/>
          <w:sz w:val="22"/>
          <w:szCs w:val="22"/>
        </w:rPr>
        <w:t xml:space="preserve"> </w:t>
      </w:r>
      <w:r w:rsidR="00981990">
        <w:rPr>
          <w:rFonts w:ascii="Arial" w:hAnsi="Arial" w:cs="Arial"/>
          <w:b/>
          <w:sz w:val="22"/>
          <w:szCs w:val="22"/>
        </w:rPr>
        <w:br/>
      </w:r>
      <w:r w:rsidR="00981990">
        <w:rPr>
          <w:rFonts w:ascii="Arial" w:hAnsi="Arial" w:cs="Arial"/>
          <w:b/>
          <w:sz w:val="22"/>
          <w:szCs w:val="22"/>
        </w:rPr>
        <w:br/>
        <w:t xml:space="preserve">Checklist, </w:t>
      </w:r>
      <w:r w:rsidRPr="00C10AD6">
        <w:rPr>
          <w:rFonts w:ascii="Arial" w:hAnsi="Arial" w:cs="Arial"/>
          <w:b/>
          <w:sz w:val="22"/>
          <w:szCs w:val="22"/>
        </w:rPr>
        <w:t>Manual on T</w:t>
      </w:r>
      <w:r w:rsidR="00981990">
        <w:rPr>
          <w:rFonts w:ascii="Arial" w:hAnsi="Arial" w:cs="Arial"/>
          <w:b/>
          <w:sz w:val="22"/>
          <w:szCs w:val="22"/>
        </w:rPr>
        <w:t>echnology Transfer Negotiations</w:t>
      </w:r>
      <w:r w:rsidRPr="00C10AD6">
        <w:rPr>
          <w:rFonts w:ascii="Arial" w:hAnsi="Arial" w:cs="Arial"/>
          <w:b/>
          <w:sz w:val="22"/>
          <w:szCs w:val="22"/>
        </w:rPr>
        <w:t xml:space="preserve"> </w:t>
      </w:r>
      <w:r w:rsidRPr="00C10AD6">
        <w:rPr>
          <w:rFonts w:ascii="Arial" w:hAnsi="Arial" w:cs="Arial"/>
          <w:b/>
          <w:sz w:val="22"/>
          <w:szCs w:val="22"/>
        </w:rPr>
        <w:br/>
      </w:r>
      <w:r w:rsidRPr="00C10AD6">
        <w:rPr>
          <w:rFonts w:ascii="Arial" w:hAnsi="Arial" w:cs="Arial"/>
          <w:sz w:val="22"/>
          <w:szCs w:val="22"/>
        </w:rPr>
        <w:t>(ISBN:</w:t>
      </w:r>
      <w:r w:rsidR="00C33EDC">
        <w:rPr>
          <w:rFonts w:ascii="Arial" w:hAnsi="Arial" w:cs="Arial"/>
          <w:sz w:val="22"/>
          <w:szCs w:val="22"/>
        </w:rPr>
        <w:t xml:space="preserve"> </w:t>
      </w:r>
      <w:r w:rsidRPr="00C10AD6">
        <w:rPr>
          <w:rFonts w:ascii="Arial" w:hAnsi="Arial" w:cs="Arial"/>
          <w:sz w:val="22"/>
          <w:szCs w:val="22"/>
        </w:rPr>
        <w:t xml:space="preserve"> 92-1-106302-7)</w:t>
      </w:r>
      <w:r w:rsidR="00981990">
        <w:rPr>
          <w:rFonts w:ascii="Arial" w:hAnsi="Arial" w:cs="Arial"/>
          <w:sz w:val="22"/>
          <w:szCs w:val="22"/>
        </w:rPr>
        <w:t xml:space="preserve"> </w:t>
      </w:r>
      <w:r w:rsidR="00981990" w:rsidRPr="00C10AD6">
        <w:rPr>
          <w:rFonts w:ascii="Arial" w:hAnsi="Arial" w:cs="Arial"/>
          <w:sz w:val="22"/>
          <w:szCs w:val="22"/>
        </w:rPr>
        <w:t xml:space="preserve">Manual </w:t>
      </w:r>
      <w:r w:rsidRPr="00C10AD6">
        <w:rPr>
          <w:rFonts w:ascii="Arial" w:hAnsi="Arial" w:cs="Arial"/>
          <w:sz w:val="22"/>
          <w:szCs w:val="22"/>
        </w:rPr>
        <w:t xml:space="preserve">dealing with role of technology transfer in achieving competitiveness, technology market, intellectual property protection, and success factors in technology transfer;  comprises modules covering stages of acquisition process, searching for technology, its evaluation, selection and procurement; </w:t>
      </w:r>
      <w:r w:rsidR="00C33EDC">
        <w:rPr>
          <w:rFonts w:ascii="Arial" w:hAnsi="Arial" w:cs="Arial"/>
          <w:sz w:val="22"/>
          <w:szCs w:val="22"/>
        </w:rPr>
        <w:t xml:space="preserve"> </w:t>
      </w:r>
      <w:r w:rsidRPr="00C10AD6">
        <w:rPr>
          <w:rFonts w:ascii="Arial" w:hAnsi="Arial" w:cs="Arial"/>
          <w:sz w:val="22"/>
          <w:szCs w:val="22"/>
        </w:rPr>
        <w:t>negotiation, legal and contractual aspects;</w:t>
      </w:r>
      <w:r w:rsidR="00C33EDC">
        <w:rPr>
          <w:rFonts w:ascii="Arial" w:hAnsi="Arial" w:cs="Arial"/>
          <w:sz w:val="22"/>
          <w:szCs w:val="22"/>
        </w:rPr>
        <w:t xml:space="preserve"> </w:t>
      </w:r>
      <w:r w:rsidRPr="00C10AD6">
        <w:rPr>
          <w:rFonts w:ascii="Arial" w:hAnsi="Arial" w:cs="Arial"/>
          <w:sz w:val="22"/>
          <w:szCs w:val="22"/>
        </w:rPr>
        <w:t xml:space="preserve"> complex forms of technology transfer;</w:t>
      </w:r>
      <w:r w:rsidR="00C33EDC">
        <w:rPr>
          <w:rFonts w:ascii="Arial" w:hAnsi="Arial" w:cs="Arial"/>
          <w:sz w:val="22"/>
          <w:szCs w:val="22"/>
        </w:rPr>
        <w:t xml:space="preserve"> </w:t>
      </w:r>
      <w:r w:rsidRPr="00C10AD6">
        <w:rPr>
          <w:rFonts w:ascii="Arial" w:hAnsi="Arial" w:cs="Arial"/>
          <w:sz w:val="22"/>
          <w:szCs w:val="22"/>
        </w:rPr>
        <w:t xml:space="preserve"> industrial projects and strategic partnership</w:t>
      </w:r>
      <w:r w:rsidR="00981990">
        <w:rPr>
          <w:rFonts w:ascii="Arial" w:hAnsi="Arial" w:cs="Arial"/>
          <w:sz w:val="22"/>
          <w:szCs w:val="22"/>
        </w:rPr>
        <w:t xml:space="preserve">.  </w:t>
      </w:r>
      <w:r w:rsidRPr="00C10AD6">
        <w:rPr>
          <w:rFonts w:ascii="Arial" w:hAnsi="Arial" w:cs="Arial"/>
          <w:sz w:val="22"/>
          <w:szCs w:val="22"/>
        </w:rPr>
        <w:br/>
      </w:r>
      <w:hyperlink r:id="rId48" w:history="1">
        <w:r w:rsidRPr="006D064F">
          <w:rPr>
            <w:rStyle w:val="Hyperlink"/>
            <w:rFonts w:ascii="Arial" w:hAnsi="Arial" w:cs="Arial"/>
            <w:sz w:val="22"/>
            <w:szCs w:val="22"/>
          </w:rPr>
          <w:t>http://legacy.intracen.org/dbms/tirs/TIR_Publication_EK.Asp?DS=MONOGRAPHS&amp;TY=F&amp;CD=10081&amp;ID=20359</w:t>
        </w:r>
      </w:hyperlink>
      <w:r w:rsidRPr="00C10AD6">
        <w:rPr>
          <w:rFonts w:ascii="Arial" w:hAnsi="Arial" w:cs="Arial"/>
          <w:sz w:val="22"/>
          <w:szCs w:val="22"/>
        </w:rPr>
        <w:t xml:space="preserve"> </w:t>
      </w:r>
      <w:r w:rsidRPr="006D064F">
        <w:rPr>
          <w:rFonts w:ascii="Arial" w:hAnsi="Arial" w:cs="Arial"/>
          <w:b/>
          <w:color w:val="17365D" w:themeColor="text2" w:themeShade="BF"/>
          <w:sz w:val="22"/>
          <w:szCs w:val="22"/>
          <w:lang w:val="en-GB"/>
        </w:rPr>
        <w:t>(not available online</w:t>
      </w:r>
      <w:proofErr w:type="gramStart"/>
      <w:r w:rsidRPr="006D064F">
        <w:rPr>
          <w:rFonts w:ascii="Arial" w:hAnsi="Arial" w:cs="Arial"/>
          <w:b/>
          <w:color w:val="17365D" w:themeColor="text2" w:themeShade="BF"/>
          <w:sz w:val="22"/>
          <w:szCs w:val="22"/>
          <w:lang w:val="en-GB"/>
        </w:rPr>
        <w:t>)</w:t>
      </w:r>
      <w:proofErr w:type="gramEnd"/>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Model Agreements and Arrangements</w:t>
      </w:r>
      <w:r w:rsidRPr="00C10AD6">
        <w:rPr>
          <w:rFonts w:ascii="Arial" w:hAnsi="Arial" w:cs="Arial"/>
          <w:sz w:val="22"/>
          <w:szCs w:val="22"/>
        </w:rPr>
        <w:br/>
      </w:r>
      <w:hyperlink r:id="rId49" w:history="1">
        <w:r w:rsidRPr="006D064F">
          <w:rPr>
            <w:rStyle w:val="Hyperlink"/>
            <w:rFonts w:ascii="Arial" w:hAnsi="Arial" w:cs="Arial"/>
            <w:sz w:val="22"/>
            <w:szCs w:val="22"/>
          </w:rPr>
          <w:t>http://www.unido.org/index.php?id=7688</w:t>
        </w:r>
      </w:hyperlink>
    </w:p>
    <w:p w14:paraId="7F686CFB" w14:textId="07AC2F00"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US National Renewable Energy Laboratory (NREL</w:t>
      </w:r>
      <w:proofErr w:type="gramStart"/>
      <w:r w:rsidRPr="00C10AD6">
        <w:rPr>
          <w:rFonts w:ascii="Arial" w:hAnsi="Arial" w:cs="Arial"/>
          <w:b/>
          <w:sz w:val="22"/>
          <w:szCs w:val="22"/>
        </w:rPr>
        <w:t>)</w:t>
      </w:r>
      <w:proofErr w:type="gramEnd"/>
      <w:r w:rsidRPr="00C10AD6">
        <w:rPr>
          <w:rFonts w:ascii="Arial" w:hAnsi="Arial" w:cs="Arial"/>
          <w:sz w:val="22"/>
          <w:szCs w:val="22"/>
        </w:rPr>
        <w:br/>
      </w:r>
      <w:hyperlink r:id="rId50" w:history="1">
        <w:r w:rsidRPr="006D064F">
          <w:rPr>
            <w:rStyle w:val="Hyperlink"/>
            <w:rFonts w:ascii="Arial" w:hAnsi="Arial" w:cs="Arial"/>
            <w:sz w:val="22"/>
            <w:szCs w:val="22"/>
          </w:rPr>
          <w:t>http://www.nrel.gov/</w:t>
        </w:r>
      </w:hyperlink>
      <w:r w:rsidRPr="00C10AD6">
        <w:rPr>
          <w:rFonts w:ascii="Arial" w:hAnsi="Arial" w:cs="Arial"/>
          <w:sz w:val="22"/>
          <w:szCs w:val="22"/>
        </w:rPr>
        <w:br/>
      </w:r>
      <w:r w:rsidRPr="00C10AD6">
        <w:rPr>
          <w:rFonts w:ascii="Arial" w:hAnsi="Arial" w:cs="Arial"/>
          <w:sz w:val="22"/>
          <w:szCs w:val="22"/>
        </w:rPr>
        <w:lastRenderedPageBreak/>
        <w:br/>
      </w:r>
      <w:r w:rsidR="00BC64FA" w:rsidRPr="00BC64FA">
        <w:rPr>
          <w:rFonts w:ascii="Arial" w:hAnsi="Arial" w:cs="Arial"/>
          <w:b/>
          <w:sz w:val="22"/>
          <w:szCs w:val="22"/>
        </w:rPr>
        <w:t>Negotiable Technology Licensing</w:t>
      </w:r>
      <w:r w:rsidRPr="00C10AD6">
        <w:rPr>
          <w:rFonts w:ascii="Arial" w:hAnsi="Arial" w:cs="Arial"/>
          <w:sz w:val="22"/>
          <w:szCs w:val="22"/>
        </w:rPr>
        <w:br/>
      </w:r>
      <w:hyperlink r:id="rId51" w:history="1">
        <w:r w:rsidRPr="006D064F">
          <w:rPr>
            <w:rStyle w:val="Hyperlink"/>
            <w:rFonts w:ascii="Arial" w:hAnsi="Arial" w:cs="Arial"/>
            <w:sz w:val="22"/>
            <w:szCs w:val="22"/>
          </w:rPr>
          <w:t>http://www.nrel.gov/technologytransfer/licensing_agreements.html</w:t>
        </w:r>
      </w:hyperlink>
    </w:p>
    <w:p w14:paraId="4B991814" w14:textId="44AD8778" w:rsidR="00596BF5" w:rsidRPr="00C10AD6" w:rsidRDefault="00596BF5" w:rsidP="00B66885">
      <w:pPr>
        <w:spacing w:after="240"/>
        <w:ind w:left="284" w:hanging="284"/>
        <w:rPr>
          <w:rFonts w:ascii="Arial" w:hAnsi="Arial" w:cs="Arial"/>
          <w:sz w:val="22"/>
          <w:szCs w:val="22"/>
        </w:rPr>
      </w:pPr>
      <w:r w:rsidRPr="00C10AD6">
        <w:rPr>
          <w:rFonts w:ascii="Arial" w:hAnsi="Arial" w:cs="Arial"/>
          <w:b/>
          <w:sz w:val="22"/>
          <w:szCs w:val="22"/>
        </w:rPr>
        <w:t xml:space="preserve">US National Institutes of Health </w:t>
      </w:r>
      <w:r w:rsidRPr="00C10AD6">
        <w:rPr>
          <w:rFonts w:ascii="Arial" w:hAnsi="Arial" w:cs="Arial"/>
          <w:b/>
          <w:sz w:val="22"/>
          <w:szCs w:val="22"/>
        </w:rPr>
        <w:br/>
      </w:r>
      <w:hyperlink r:id="rId52" w:history="1">
        <w:r w:rsidRPr="006D064F">
          <w:rPr>
            <w:rStyle w:val="Hyperlink"/>
            <w:rFonts w:ascii="Arial" w:hAnsi="Arial" w:cs="Arial"/>
            <w:sz w:val="22"/>
            <w:szCs w:val="22"/>
          </w:rPr>
          <w:t>http://www.ott.nih.gov/</w:t>
        </w:r>
      </w:hyperlink>
      <w:r w:rsidRPr="00C10AD6">
        <w:rPr>
          <w:rFonts w:ascii="Arial" w:hAnsi="Arial" w:cs="Arial"/>
          <w:sz w:val="22"/>
          <w:szCs w:val="22"/>
        </w:rPr>
        <w:br/>
      </w:r>
      <w:r w:rsidRPr="00C10AD6">
        <w:rPr>
          <w:rFonts w:ascii="Arial" w:hAnsi="Arial" w:cs="Arial"/>
          <w:sz w:val="22"/>
          <w:szCs w:val="22"/>
        </w:rPr>
        <w:br/>
      </w:r>
      <w:r w:rsidRPr="00C10AD6">
        <w:rPr>
          <w:rFonts w:ascii="Arial" w:hAnsi="Arial" w:cs="Arial"/>
          <w:b/>
          <w:sz w:val="22"/>
          <w:szCs w:val="22"/>
        </w:rPr>
        <w:t>Forms &amp; Model Agreements</w:t>
      </w:r>
      <w:r w:rsidRPr="00C10AD6">
        <w:rPr>
          <w:rFonts w:ascii="Arial" w:hAnsi="Arial" w:cs="Arial"/>
          <w:sz w:val="22"/>
          <w:szCs w:val="22"/>
        </w:rPr>
        <w:br/>
      </w:r>
      <w:hyperlink r:id="rId53" w:history="1">
        <w:r w:rsidRPr="006D064F">
          <w:rPr>
            <w:rStyle w:val="Hyperlink"/>
            <w:rFonts w:ascii="Arial" w:hAnsi="Arial" w:cs="Arial"/>
            <w:sz w:val="22"/>
          </w:rPr>
          <w:t>http://www.ott.nih.gov/forms-model-agreements</w:t>
        </w:r>
      </w:hyperlink>
      <w:r w:rsidRPr="00C10AD6">
        <w:rPr>
          <w:rFonts w:ascii="Arial" w:hAnsi="Arial" w:cs="Arial"/>
          <w:sz w:val="22"/>
          <w:szCs w:val="22"/>
        </w:rPr>
        <w:br/>
      </w:r>
      <w:r w:rsidRPr="00C10AD6">
        <w:rPr>
          <w:rFonts w:ascii="Arial" w:hAnsi="Arial" w:cs="Arial"/>
          <w:b/>
          <w:sz w:val="22"/>
          <w:szCs w:val="22"/>
        </w:rPr>
        <w:br/>
      </w:r>
      <w:bookmarkStart w:id="14" w:name="MLA"/>
      <w:bookmarkEnd w:id="14"/>
      <w:r w:rsidRPr="00C10AD6">
        <w:rPr>
          <w:rFonts w:ascii="Arial" w:hAnsi="Arial" w:cs="Arial"/>
          <w:b/>
          <w:sz w:val="22"/>
          <w:szCs w:val="22"/>
        </w:rPr>
        <w:t>Model License Agreements</w:t>
      </w:r>
      <w:r w:rsidRPr="00C10AD6">
        <w:rPr>
          <w:rFonts w:ascii="Arial" w:hAnsi="Arial" w:cs="Arial"/>
          <w:sz w:val="22"/>
          <w:szCs w:val="22"/>
        </w:rPr>
        <w:br/>
      </w:r>
      <w:hyperlink r:id="rId54" w:history="1">
        <w:r w:rsidR="005912D4" w:rsidRPr="005912D4">
          <w:rPr>
            <w:rStyle w:val="Hyperlink"/>
            <w:rFonts w:ascii="Arial" w:hAnsi="Arial" w:cs="Arial"/>
            <w:sz w:val="22"/>
            <w:szCs w:val="22"/>
          </w:rPr>
          <w:t>https://www.ott.nih.gov/resources#MLA</w:t>
        </w:r>
      </w:hyperlink>
    </w:p>
    <w:p w14:paraId="4D728722" w14:textId="73D8449F" w:rsidR="00532879" w:rsidRDefault="00532879" w:rsidP="00B66885">
      <w:pPr>
        <w:rPr>
          <w:rFonts w:ascii="Arial" w:hAnsi="Arial" w:cs="Arial"/>
          <w:sz w:val="22"/>
          <w:szCs w:val="22"/>
        </w:rPr>
      </w:pPr>
    </w:p>
    <w:p w14:paraId="1A8D5067" w14:textId="77777777" w:rsidR="000C2CE1" w:rsidRPr="00C10AD6" w:rsidRDefault="000C2CE1" w:rsidP="00B66885">
      <w:pPr>
        <w:spacing w:after="240"/>
        <w:ind w:left="284" w:hanging="284"/>
        <w:rPr>
          <w:rFonts w:ascii="Arial" w:hAnsi="Arial" w:cs="Arial"/>
          <w:sz w:val="22"/>
          <w:szCs w:val="22"/>
        </w:rPr>
      </w:pPr>
    </w:p>
    <w:sectPr w:rsidR="000C2CE1" w:rsidRPr="00C10AD6" w:rsidSect="00532879">
      <w:headerReference w:type="even" r:id="rId55"/>
      <w:headerReference w:type="default" r:id="rId56"/>
      <w:pgSz w:w="11907" w:h="16840" w:code="9"/>
      <w:pgMar w:top="1440" w:right="1797" w:bottom="1276" w:left="1797"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4504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CFCDA" w14:textId="77777777" w:rsidR="00934CF0" w:rsidRDefault="00934CF0" w:rsidP="00451255">
      <w:r>
        <w:separator/>
      </w:r>
    </w:p>
  </w:endnote>
  <w:endnote w:type="continuationSeparator" w:id="0">
    <w:p w14:paraId="11742FAB" w14:textId="77777777" w:rsidR="00934CF0" w:rsidRDefault="00934CF0" w:rsidP="0045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aparralPro-Regular">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18956" w14:textId="2D92D724" w:rsidR="00907D46" w:rsidRPr="00A27833" w:rsidRDefault="00907D46" w:rsidP="00451255">
    <w:pPr>
      <w:pStyle w:val="Footer"/>
      <w:framePr w:wrap="around" w:vAnchor="text" w:hAnchor="margin" w:xAlign="right" w:y="1"/>
      <w:rPr>
        <w:rStyle w:val="PageNumber"/>
        <w:rFonts w:ascii="Arial" w:hAnsi="Arial" w:cs="Arial"/>
        <w:b/>
        <w:color w:val="17365D" w:themeColor="text2" w:themeShade="BF"/>
      </w:rPr>
    </w:pPr>
    <w:r w:rsidRPr="00A27833">
      <w:rPr>
        <w:rStyle w:val="PageNumber"/>
        <w:rFonts w:ascii="Arial" w:hAnsi="Arial" w:cs="Arial"/>
        <w:b/>
        <w:color w:val="17365D" w:themeColor="text2" w:themeShade="BF"/>
      </w:rPr>
      <w:fldChar w:fldCharType="begin"/>
    </w:r>
    <w:r w:rsidRPr="00A27833">
      <w:rPr>
        <w:rStyle w:val="PageNumber"/>
        <w:rFonts w:ascii="Arial" w:hAnsi="Arial" w:cs="Arial"/>
        <w:b/>
        <w:color w:val="17365D" w:themeColor="text2" w:themeShade="BF"/>
      </w:rPr>
      <w:instrText xml:space="preserve">PAGE  </w:instrText>
    </w:r>
    <w:r w:rsidRPr="00A27833">
      <w:rPr>
        <w:rStyle w:val="PageNumber"/>
        <w:rFonts w:ascii="Arial" w:hAnsi="Arial" w:cs="Arial"/>
        <w:b/>
        <w:color w:val="17365D" w:themeColor="text2" w:themeShade="BF"/>
      </w:rPr>
      <w:fldChar w:fldCharType="separate"/>
    </w:r>
    <w:r w:rsidR="00723751">
      <w:rPr>
        <w:rStyle w:val="PageNumber"/>
        <w:rFonts w:ascii="Arial" w:hAnsi="Arial" w:cs="Arial"/>
        <w:b/>
        <w:noProof/>
        <w:color w:val="17365D" w:themeColor="text2" w:themeShade="BF"/>
      </w:rPr>
      <w:t>18</w:t>
    </w:r>
    <w:r w:rsidRPr="00A27833">
      <w:rPr>
        <w:rStyle w:val="PageNumber"/>
        <w:rFonts w:ascii="Arial" w:hAnsi="Arial" w:cs="Arial"/>
        <w:b/>
        <w:color w:val="17365D" w:themeColor="text2" w:themeShade="BF"/>
      </w:rPr>
      <w:fldChar w:fldCharType="end"/>
    </w:r>
    <w:r w:rsidRPr="00A27833">
      <w:rPr>
        <w:rStyle w:val="PageNumber"/>
        <w:rFonts w:ascii="Arial" w:hAnsi="Arial" w:cs="Arial"/>
        <w:b/>
        <w:color w:val="17365D" w:themeColor="text2" w:themeShade="BF"/>
      </w:rPr>
      <w:t>.</w:t>
    </w:r>
  </w:p>
  <w:p w14:paraId="4D969EA9" w14:textId="2CC527A5" w:rsidR="00907D46" w:rsidRPr="00A27833" w:rsidRDefault="00907D46" w:rsidP="00424FB8">
    <w:pPr>
      <w:pStyle w:val="Footer"/>
      <w:ind w:right="360"/>
      <w:rPr>
        <w:rFonts w:ascii="Arial" w:hAnsi="Arial" w:cs="Arial"/>
        <w:b/>
        <w:color w:val="17365D" w:themeColor="text2" w:themeShade="BF"/>
      </w:rPr>
    </w:pPr>
    <w:r w:rsidRPr="00A27833">
      <w:rPr>
        <w:rFonts w:ascii="Arial" w:hAnsi="Arial" w:cs="Arial"/>
        <w:b/>
        <w:color w:val="17365D" w:themeColor="text2" w:themeShade="BF"/>
      </w:rPr>
      <w:t>WIPO Green Licensing Checklist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7DF3A" w14:textId="49AB422D" w:rsidR="00907D46" w:rsidRPr="00A27833" w:rsidRDefault="00907D46" w:rsidP="00BF6BB4">
    <w:pPr>
      <w:pStyle w:val="Header"/>
      <w:tabs>
        <w:tab w:val="clear" w:pos="4320"/>
      </w:tabs>
      <w:rPr>
        <w:rFonts w:ascii="Arial" w:hAnsi="Arial" w:cs="Arial"/>
        <w:b/>
        <w:color w:val="17365D" w:themeColor="text2" w:themeShade="BF"/>
      </w:rPr>
    </w:pPr>
    <w:r w:rsidRPr="00A27833">
      <w:rPr>
        <w:rFonts w:ascii="Arial" w:hAnsi="Arial" w:cs="Arial"/>
        <w:b/>
        <w:color w:val="17365D" w:themeColor="text2" w:themeShade="BF"/>
      </w:rPr>
      <w:t>WIPO Green Licensing Checklist</w:t>
    </w:r>
    <w:r w:rsidRPr="00A27833">
      <w:rPr>
        <w:rFonts w:ascii="Arial" w:hAnsi="Arial" w:cs="Arial"/>
        <w:b/>
        <w:color w:val="17365D" w:themeColor="text2" w:themeShade="BF"/>
      </w:rPr>
      <w:tab/>
    </w:r>
    <w:sdt>
      <w:sdtPr>
        <w:rPr>
          <w:rFonts w:ascii="Arial" w:hAnsi="Arial" w:cs="Arial"/>
          <w:b/>
          <w:color w:val="17365D" w:themeColor="text2" w:themeShade="BF"/>
        </w:rPr>
        <w:id w:val="-1608344777"/>
        <w:docPartObj>
          <w:docPartGallery w:val="Page Numbers (Top of Page)"/>
          <w:docPartUnique/>
        </w:docPartObj>
      </w:sdtPr>
      <w:sdtEndPr>
        <w:rPr>
          <w:noProof/>
        </w:rPr>
      </w:sdtEndPr>
      <w:sdtContent>
        <w:r w:rsidRPr="00A27833">
          <w:rPr>
            <w:rFonts w:ascii="Arial" w:hAnsi="Arial" w:cs="Arial"/>
            <w:b/>
            <w:color w:val="17365D" w:themeColor="text2" w:themeShade="BF"/>
          </w:rPr>
          <w:fldChar w:fldCharType="begin"/>
        </w:r>
        <w:r w:rsidRPr="00A27833">
          <w:rPr>
            <w:rFonts w:ascii="Arial" w:hAnsi="Arial" w:cs="Arial"/>
            <w:b/>
            <w:color w:val="17365D" w:themeColor="text2" w:themeShade="BF"/>
          </w:rPr>
          <w:instrText xml:space="preserve"> PAGE   \* MERGEFORMAT </w:instrText>
        </w:r>
        <w:r w:rsidRPr="00A27833">
          <w:rPr>
            <w:rFonts w:ascii="Arial" w:hAnsi="Arial" w:cs="Arial"/>
            <w:b/>
            <w:color w:val="17365D" w:themeColor="text2" w:themeShade="BF"/>
          </w:rPr>
          <w:fldChar w:fldCharType="separate"/>
        </w:r>
        <w:r w:rsidR="00723751">
          <w:rPr>
            <w:rFonts w:ascii="Arial" w:hAnsi="Arial" w:cs="Arial"/>
            <w:b/>
            <w:noProof/>
            <w:color w:val="17365D" w:themeColor="text2" w:themeShade="BF"/>
          </w:rPr>
          <w:t>17</w:t>
        </w:r>
        <w:r w:rsidRPr="00A27833">
          <w:rPr>
            <w:rFonts w:ascii="Arial" w:hAnsi="Arial" w:cs="Arial"/>
            <w:b/>
            <w:noProof/>
            <w:color w:val="17365D" w:themeColor="text2" w:themeShade="BF"/>
          </w:rPr>
          <w:fldChar w:fldCharType="end"/>
        </w:r>
        <w:r w:rsidRPr="00A27833">
          <w:rPr>
            <w:rFonts w:ascii="Arial" w:hAnsi="Arial" w:cs="Arial"/>
            <w:b/>
            <w:noProof/>
            <w:color w:val="17365D" w:themeColor="text2" w:themeShade="BF"/>
          </w:rPr>
          <w:t>.</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314A" w14:textId="706DE304" w:rsidR="00907D46" w:rsidRDefault="00907D46">
    <w:pPr>
      <w:pStyle w:val="Footer"/>
    </w:pPr>
    <w:r>
      <w:rPr>
        <w:rFonts w:ascii="Arial" w:hAnsi="Arial" w:cs="Arial"/>
        <w:b/>
        <w:color w:val="17365D" w:themeColor="text2" w:themeShade="BF"/>
      </w:rPr>
      <w:t>WIPO Green Licensing Checklist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464C6" w14:textId="77777777" w:rsidR="00934CF0" w:rsidRDefault="00934CF0" w:rsidP="00451255">
      <w:r>
        <w:separator/>
      </w:r>
    </w:p>
  </w:footnote>
  <w:footnote w:type="continuationSeparator" w:id="0">
    <w:p w14:paraId="3E4673DA" w14:textId="77777777" w:rsidR="00934CF0" w:rsidRDefault="00934CF0" w:rsidP="00451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5201F" w14:textId="64BE7134" w:rsidR="00907D46" w:rsidRPr="00424FB8" w:rsidRDefault="00907D46" w:rsidP="00424FB8">
    <w:pPr>
      <w:pStyle w:val="Header"/>
      <w:jc w:val="both"/>
      <w:rPr>
        <w:rFonts w:ascii="Arial" w:hAnsi="Arial" w:cs="Arial"/>
        <w:color w:val="4F81BD" w:themeColor="accent1"/>
        <w:sz w:val="22"/>
      </w:rPr>
    </w:pPr>
    <w:r>
      <w:rPr>
        <w:rFonts w:ascii="Arial" w:hAnsi="Arial" w:cs="Arial"/>
        <w:color w:val="4F81BD" w:themeColor="accent1"/>
        <w:sz w:val="22"/>
      </w:rPr>
      <w:t>Part </w:t>
    </w:r>
    <w:r w:rsidRPr="00424FB8">
      <w:rPr>
        <w:rFonts w:ascii="Arial" w:hAnsi="Arial" w:cs="Arial"/>
        <w:color w:val="4F81BD" w:themeColor="accent1"/>
        <w:sz w:val="22"/>
      </w:rPr>
      <w:t>I</w:t>
    </w:r>
    <w:r>
      <w:rPr>
        <w:rFonts w:ascii="Arial" w:hAnsi="Arial" w:cs="Arial"/>
        <w:color w:val="4F81BD" w:themeColor="accent1"/>
        <w:sz w:val="22"/>
      </w:rPr>
      <w:t> </w:t>
    </w:r>
    <w:r w:rsidRPr="00424FB8">
      <w:rPr>
        <w:rFonts w:ascii="Arial" w:hAnsi="Arial" w:cs="Arial"/>
        <w:color w:val="4F81BD" w:themeColor="accent1"/>
        <w:sz w:val="22"/>
      </w:rPr>
      <w:t>–</w:t>
    </w:r>
    <w:r>
      <w:rPr>
        <w:rFonts w:ascii="Arial" w:hAnsi="Arial" w:cs="Arial"/>
        <w:color w:val="4F81BD" w:themeColor="accent1"/>
        <w:sz w:val="22"/>
      </w:rPr>
      <w:t> License </w:t>
    </w:r>
    <w:r w:rsidRPr="00424FB8">
      <w:rPr>
        <w:rFonts w:ascii="Arial" w:hAnsi="Arial" w:cs="Arial"/>
        <w:color w:val="4F81BD" w:themeColor="accent1"/>
        <w:sz w:val="22"/>
      </w:rPr>
      <w:t>agreements</w:t>
    </w:r>
  </w:p>
  <w:p w14:paraId="1D87B26B" w14:textId="0C903066" w:rsidR="00907D46" w:rsidRPr="00424FB8" w:rsidRDefault="00907D46">
    <w:pPr>
      <w:pStyle w:val="Header"/>
      <w:rPr>
        <w:rFonts w:ascii="Arial" w:hAnsi="Arial" w:cs="Arial"/>
        <w:sz w:val="22"/>
      </w:rPr>
    </w:pPr>
    <w:r>
      <w:rPr>
        <w:rFonts w:ascii="Arial" w:hAnsi="Arial" w:cs="Arial"/>
        <w:noProof/>
        <w:color w:val="4F81BD" w:themeColor="accent1"/>
        <w:sz w:val="22"/>
        <w:lang w:eastAsia="ja-JP"/>
      </w:rPr>
      <mc:AlternateContent>
        <mc:Choice Requires="wps">
          <w:drawing>
            <wp:anchor distT="0" distB="0" distL="0" distR="0" simplePos="0" relativeHeight="251661312" behindDoc="0" locked="0" layoutInCell="1" allowOverlap="1" wp14:anchorId="02AD1676" wp14:editId="5DC1B5FE">
              <wp:simplePos x="0" y="0"/>
              <wp:positionH relativeFrom="leftMargin">
                <wp:align>left</wp:align>
              </wp:positionH>
              <wp:positionV relativeFrom="page">
                <wp:posOffset>1080135</wp:posOffset>
              </wp:positionV>
              <wp:extent cx="180000" cy="3600000"/>
              <wp:effectExtent l="0" t="0" r="0" b="635"/>
              <wp:wrapSquare wrapText="bothSides"/>
              <wp:docPr id="2" name="Text Box 2"/>
              <wp:cNvGraphicFramePr/>
              <a:graphic xmlns:a="http://schemas.openxmlformats.org/drawingml/2006/main">
                <a:graphicData uri="http://schemas.microsoft.com/office/word/2010/wordprocessingShape">
                  <wps:wsp>
                    <wps:cNvSpPr txBox="1"/>
                    <wps:spPr>
                      <a:xfrm>
                        <a:off x="0" y="0"/>
                        <a:ext cx="180000" cy="360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64E565" w14:textId="624D5333" w:rsidR="00907D46" w:rsidRPr="00204B5C" w:rsidRDefault="00907D46" w:rsidP="00C10AD6">
                          <w:pPr>
                            <w:jc w:val="center"/>
                            <w:rPr>
                              <w:rFonts w:ascii="Arial" w:hAnsi="Arial" w:cs="Arial"/>
                              <w:color w:val="FFFFFF" w:themeColor="background1"/>
                              <w:sz w:val="22"/>
                            </w:rPr>
                          </w:pPr>
                          <w:r w:rsidRPr="00204B5C">
                            <w:rPr>
                              <w:rFonts w:ascii="Arial" w:hAnsi="Arial" w:cs="Arial"/>
                              <w:color w:val="FFFFFF" w:themeColor="background1"/>
                              <w:sz w:val="22"/>
                            </w:rPr>
                            <w:t>Section 5 – Dispute Resolution and Miscellaneous Terms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5.05pt;width:14.15pt;height:283.45pt;z-index:251661312;visibility:visible;mso-wrap-style:square;mso-width-percent:0;mso-height-percent:0;mso-wrap-distance-left:0;mso-wrap-distance-top:0;mso-wrap-distance-right:0;mso-wrap-distance-bottom:0;mso-position-horizontal:left;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" fillcolor="#4f81bd [3204]" stroked="f" strokeweight=".5pt">
              <v:textbox style="layout-flow:vertical;mso-layout-flow-alt:bottom-to-top" inset="0,0,0,0">
                <w:txbxContent>
                  <w:p w14:paraId="2664E565" w14:textId="624D5333" w:rsidR="00907D46" w:rsidRPr="00204B5C" w:rsidRDefault="00907D46" w:rsidP="00C10AD6">
                    <w:pPr>
                      <w:jc w:val="center"/>
                      <w:rPr>
                        <w:rFonts w:ascii="Arial" w:hAnsi="Arial" w:cs="Arial"/>
                        <w:color w:val="FFFFFF" w:themeColor="background1"/>
                        <w:sz w:val="22"/>
                      </w:rPr>
                    </w:pPr>
                    <w:r w:rsidRPr="00204B5C">
                      <w:rPr>
                        <w:rFonts w:ascii="Arial" w:hAnsi="Arial" w:cs="Arial"/>
                        <w:color w:val="FFFFFF" w:themeColor="background1"/>
                        <w:sz w:val="22"/>
                      </w:rPr>
                      <w:t>Section 5 – Dispute Resolution and Miscellaneous Terms</w:t>
                    </w:r>
                  </w:p>
                </w:txbxContent>
              </v:textbox>
              <w10:wrap type="square" anchorx="margin"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68A6B" w14:textId="77777777" w:rsidR="00907D46" w:rsidRPr="00A27833" w:rsidRDefault="00907D46" w:rsidP="00424FB8">
    <w:pPr>
      <w:pStyle w:val="Header"/>
      <w:jc w:val="both"/>
      <w:rPr>
        <w:rFonts w:ascii="Arial" w:hAnsi="Arial" w:cs="Arial"/>
        <w:b/>
        <w:color w:val="17365D" w:themeColor="text2" w:themeShade="BF"/>
        <w:lang w:val="de-DE"/>
      </w:rPr>
    </w:pPr>
    <w:r w:rsidRPr="00A27833">
      <w:rPr>
        <w:rFonts w:ascii="Arial" w:hAnsi="Arial" w:cs="Arial"/>
        <w:b/>
        <w:noProof/>
        <w:color w:val="17365D" w:themeColor="text2" w:themeShade="BF"/>
        <w:lang w:eastAsia="ja-JP"/>
      </w:rPr>
      <mc:AlternateContent>
        <mc:Choice Requires="wps">
          <w:drawing>
            <wp:anchor distT="0" distB="0" distL="0" distR="0" simplePos="0" relativeHeight="251681792" behindDoc="0" locked="0" layoutInCell="1" allowOverlap="1" wp14:anchorId="2BE8E95D" wp14:editId="18B488CA">
              <wp:simplePos x="0" y="0"/>
              <wp:positionH relativeFrom="rightMargin">
                <wp:posOffset>683895</wp:posOffset>
              </wp:positionH>
              <wp:positionV relativeFrom="page">
                <wp:posOffset>1260475</wp:posOffset>
              </wp:positionV>
              <wp:extent cx="360000" cy="1980000"/>
              <wp:effectExtent l="0" t="0" r="2540" b="1270"/>
              <wp:wrapSquare wrapText="bothSides"/>
              <wp:docPr id="14" name="Text Box 14"/>
              <wp:cNvGraphicFramePr/>
              <a:graphic xmlns:a="http://schemas.openxmlformats.org/drawingml/2006/main">
                <a:graphicData uri="http://schemas.microsoft.com/office/word/2010/wordprocessingShape">
                  <wps:wsp>
                    <wps:cNvSpPr txBox="1"/>
                    <wps:spPr>
                      <a:xfrm>
                        <a:off x="0" y="0"/>
                        <a:ext cx="360000" cy="198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00EFB6" w14:textId="469EC865" w:rsidR="00907D46" w:rsidRPr="00204B5C" w:rsidRDefault="00907D46" w:rsidP="00C10AD6">
                          <w:pPr>
                            <w:jc w:val="center"/>
                            <w:rPr>
                              <w:rFonts w:ascii="Arial" w:hAnsi="Arial" w:cs="Arial"/>
                              <w:color w:val="FFFFFF" w:themeColor="background1"/>
                              <w:sz w:val="22"/>
                            </w:rPr>
                          </w:pPr>
                          <w:r w:rsidRPr="00705551">
                            <w:rPr>
                              <w:rFonts w:ascii="Arial" w:hAnsi="Arial" w:cs="Arial"/>
                              <w:color w:val="FFFFFF" w:themeColor="background1"/>
                              <w:sz w:val="22"/>
                            </w:rPr>
                            <w:t xml:space="preserve">Section 4 – Financial </w:t>
                          </w:r>
                          <w:r w:rsidR="00E6421B">
                            <w:rPr>
                              <w:rFonts w:ascii="Arial" w:hAnsi="Arial" w:cs="Arial"/>
                              <w:color w:val="FFFFFF" w:themeColor="background1"/>
                              <w:sz w:val="22"/>
                            </w:rPr>
                            <w:t>t</w:t>
                          </w:r>
                          <w:r w:rsidRPr="00705551">
                            <w:rPr>
                              <w:rFonts w:ascii="Arial" w:hAnsi="Arial" w:cs="Arial"/>
                              <w:color w:val="FFFFFF" w:themeColor="background1"/>
                              <w:sz w:val="22"/>
                            </w:rPr>
                            <w:t>erms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35" type="#_x0000_t202" style="position:absolute;left:0;text-align:left;margin-left:53.85pt;margin-top:99.25pt;width:28.35pt;height:155.9pt;z-index:251681792;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" fillcolor="#4f81bd [3204]" stroked="f" strokeweight=".5pt">
              <v:textbox style="layout-flow:vertical" inset="0,0,0,0">
                <w:txbxContent>
                  <w:p w14:paraId="2400EFB6" w14:textId="469EC865" w:rsidR="00907D46" w:rsidRPr="00204B5C" w:rsidRDefault="00907D46" w:rsidP="00C10AD6">
                    <w:pPr>
                      <w:jc w:val="center"/>
                      <w:rPr>
                        <w:rFonts w:ascii="Arial" w:hAnsi="Arial" w:cs="Arial"/>
                        <w:color w:val="FFFFFF" w:themeColor="background1"/>
                        <w:sz w:val="22"/>
                      </w:rPr>
                    </w:pPr>
                    <w:r w:rsidRPr="00705551">
                      <w:rPr>
                        <w:rFonts w:ascii="Arial" w:hAnsi="Arial" w:cs="Arial"/>
                        <w:color w:val="FFFFFF" w:themeColor="background1"/>
                        <w:sz w:val="22"/>
                      </w:rPr>
                      <w:t xml:space="preserve">Section 4 – Financial </w:t>
                    </w:r>
                    <w:r w:rsidR="00E6421B">
                      <w:rPr>
                        <w:rFonts w:ascii="Arial" w:hAnsi="Arial" w:cs="Arial"/>
                        <w:color w:val="FFFFFF" w:themeColor="background1"/>
                        <w:sz w:val="22"/>
                      </w:rPr>
                      <w:t>t</w:t>
                    </w:r>
                    <w:r w:rsidRPr="00705551">
                      <w:rPr>
                        <w:rFonts w:ascii="Arial" w:hAnsi="Arial" w:cs="Arial"/>
                        <w:color w:val="FFFFFF" w:themeColor="background1"/>
                        <w:sz w:val="22"/>
                      </w:rPr>
                      <w:t>erms</w:t>
                    </w:r>
                  </w:p>
                </w:txbxContent>
              </v:textbox>
              <w10:wrap type="square" anchorx="margin" anchory="page"/>
            </v:shape>
          </w:pict>
        </mc:Fallback>
      </mc:AlternateContent>
    </w:r>
    <w:r w:rsidRPr="00A27833">
      <w:rPr>
        <w:rFonts w:ascii="Arial" w:hAnsi="Arial" w:cs="Arial"/>
        <w:b/>
        <w:color w:val="17365D" w:themeColor="text2" w:themeShade="BF"/>
        <w:lang w:val="de-DE"/>
      </w:rPr>
      <w:t>Part I</w:t>
    </w:r>
    <w:r w:rsidRPr="00A27833">
      <w:rPr>
        <w:rFonts w:ascii="Arial" w:hAnsi="Arial" w:cs="Arial"/>
        <w:b/>
        <w:color w:val="17365D" w:themeColor="text2" w:themeShade="BF"/>
      </w:rPr>
      <w:t> – License agreements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29546" w14:textId="0E7070EE" w:rsidR="00907D46" w:rsidRPr="00A27833" w:rsidRDefault="00907D46" w:rsidP="00F5110B">
    <w:pPr>
      <w:pStyle w:val="Header"/>
      <w:rPr>
        <w:b/>
      </w:rPr>
    </w:pPr>
    <w:r w:rsidRPr="00A27833">
      <w:rPr>
        <w:rFonts w:ascii="Arial" w:hAnsi="Arial" w:cs="Arial"/>
        <w:b/>
        <w:color w:val="17365D" w:themeColor="text2" w:themeShade="BF"/>
      </w:rPr>
      <w:t xml:space="preserve">Part I – License </w:t>
    </w:r>
    <w:r w:rsidR="00233037">
      <w:rPr>
        <w:rFonts w:ascii="Arial" w:hAnsi="Arial" w:cs="Arial"/>
        <w:b/>
        <w:color w:val="17365D" w:themeColor="text2" w:themeShade="BF"/>
      </w:rPr>
      <w:t>a</w:t>
    </w:r>
    <w:r w:rsidRPr="00A27833">
      <w:rPr>
        <w:rFonts w:ascii="Arial" w:hAnsi="Arial" w:cs="Arial"/>
        <w:b/>
        <w:color w:val="17365D" w:themeColor="text2" w:themeShade="BF"/>
      </w:rPr>
      <w:t>greements</w:t>
    </w:r>
    <w:r w:rsidRPr="00A27833">
      <w:rPr>
        <w:rFonts w:ascii="Arial" w:hAnsi="Arial" w:cs="Arial"/>
        <w:b/>
        <w:noProof/>
        <w:color w:val="17365D" w:themeColor="text2" w:themeShade="BF"/>
        <w:lang w:eastAsia="ja-JP"/>
      </w:rPr>
      <mc:AlternateContent>
        <mc:Choice Requires="wps">
          <w:drawing>
            <wp:anchor distT="0" distB="0" distL="0" distR="0" simplePos="0" relativeHeight="251692032" behindDoc="0" locked="0" layoutInCell="1" allowOverlap="1" wp14:anchorId="5BA3E8CC" wp14:editId="45498911">
              <wp:simplePos x="0" y="0"/>
              <wp:positionH relativeFrom="leftMargin">
                <wp:posOffset>107950</wp:posOffset>
              </wp:positionH>
              <wp:positionV relativeFrom="page">
                <wp:posOffset>1260475</wp:posOffset>
              </wp:positionV>
              <wp:extent cx="360000" cy="3780000"/>
              <wp:effectExtent l="0" t="0" r="2540" b="0"/>
              <wp:wrapSquare wrapText="bothSides"/>
              <wp:docPr id="21" name="Text Box 21"/>
              <wp:cNvGraphicFramePr/>
              <a:graphic xmlns:a="http://schemas.openxmlformats.org/drawingml/2006/main">
                <a:graphicData uri="http://schemas.microsoft.com/office/word/2010/wordprocessingShape">
                  <wps:wsp>
                    <wps:cNvSpPr txBox="1"/>
                    <wps:spPr>
                      <a:xfrm>
                        <a:off x="0" y="0"/>
                        <a:ext cx="360000" cy="378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40797" w14:textId="5EB149E5" w:rsidR="00907D46" w:rsidRPr="00204B5C" w:rsidRDefault="00907D46" w:rsidP="00F5110B">
                          <w:pPr>
                            <w:jc w:val="center"/>
                            <w:rPr>
                              <w:rFonts w:ascii="Arial" w:hAnsi="Arial" w:cs="Arial"/>
                              <w:color w:val="FFFFFF" w:themeColor="background1"/>
                              <w:sz w:val="22"/>
                            </w:rPr>
                          </w:pPr>
                          <w:r>
                            <w:rPr>
                              <w:rFonts w:ascii="Arial" w:hAnsi="Arial" w:cs="Arial"/>
                              <w:color w:val="FFFFFF" w:themeColor="background1"/>
                              <w:sz w:val="22"/>
                            </w:rPr>
                            <w:t>Section 5</w:t>
                          </w:r>
                          <w:r w:rsidRPr="00705551">
                            <w:rPr>
                              <w:rFonts w:ascii="Arial" w:hAnsi="Arial" w:cs="Arial"/>
                              <w:color w:val="FFFFFF" w:themeColor="background1"/>
                              <w:sz w:val="22"/>
                            </w:rPr>
                            <w:t xml:space="preserve"> – Dispute </w:t>
                          </w:r>
                          <w:r w:rsidR="00233037" w:rsidRPr="00705551">
                            <w:rPr>
                              <w:rFonts w:ascii="Arial" w:hAnsi="Arial" w:cs="Arial"/>
                              <w:color w:val="FFFFFF" w:themeColor="background1"/>
                              <w:sz w:val="22"/>
                            </w:rPr>
                            <w:t>resolution and miscellaneous terms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36" type="#_x0000_t202" style="position:absolute;margin-left:8.5pt;margin-top:99.25pt;width:28.35pt;height:297.65pt;z-index:251692032;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" fillcolor="#4f81bd [3204]" stroked="f" strokeweight=".5pt">
              <v:textbox style="layout-flow:vertical;mso-layout-flow-alt:bottom-to-top" inset="0,0,0,0">
                <w:txbxContent>
                  <w:p w14:paraId="51540797" w14:textId="5EB149E5" w:rsidR="00907D46" w:rsidRPr="00204B5C" w:rsidRDefault="00907D46" w:rsidP="00F5110B">
                    <w:pPr>
                      <w:jc w:val="center"/>
                      <w:rPr>
                        <w:rFonts w:ascii="Arial" w:hAnsi="Arial" w:cs="Arial"/>
                        <w:color w:val="FFFFFF" w:themeColor="background1"/>
                        <w:sz w:val="22"/>
                      </w:rPr>
                    </w:pPr>
                    <w:r>
                      <w:rPr>
                        <w:rFonts w:ascii="Arial" w:hAnsi="Arial" w:cs="Arial"/>
                        <w:color w:val="FFFFFF" w:themeColor="background1"/>
                        <w:sz w:val="22"/>
                      </w:rPr>
                      <w:t>Section 5</w:t>
                    </w:r>
                    <w:r w:rsidRPr="00705551">
                      <w:rPr>
                        <w:rFonts w:ascii="Arial" w:hAnsi="Arial" w:cs="Arial"/>
                        <w:color w:val="FFFFFF" w:themeColor="background1"/>
                        <w:sz w:val="22"/>
                      </w:rPr>
                      <w:t xml:space="preserve"> – Dispute </w:t>
                    </w:r>
                    <w:r w:rsidR="00233037" w:rsidRPr="00705551">
                      <w:rPr>
                        <w:rFonts w:ascii="Arial" w:hAnsi="Arial" w:cs="Arial"/>
                        <w:color w:val="FFFFFF" w:themeColor="background1"/>
                        <w:sz w:val="22"/>
                      </w:rPr>
                      <w:t>resolution and miscellaneous terms</w:t>
                    </w:r>
                  </w:p>
                </w:txbxContent>
              </v:textbox>
              <w10:wrap type="square" anchorx="margin"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92824" w14:textId="103B8671" w:rsidR="00907D46" w:rsidRPr="00A27833" w:rsidRDefault="00907D46" w:rsidP="00424FB8">
    <w:pPr>
      <w:pStyle w:val="Header"/>
      <w:jc w:val="both"/>
      <w:rPr>
        <w:rFonts w:ascii="Arial" w:hAnsi="Arial" w:cs="Arial"/>
        <w:b/>
        <w:color w:val="17365D" w:themeColor="text2" w:themeShade="BF"/>
        <w:lang w:val="de-DE"/>
      </w:rPr>
    </w:pPr>
    <w:r w:rsidRPr="00A27833">
      <w:rPr>
        <w:rFonts w:ascii="Arial" w:hAnsi="Arial" w:cs="Arial"/>
        <w:b/>
        <w:noProof/>
        <w:color w:val="17365D" w:themeColor="text2" w:themeShade="BF"/>
        <w:lang w:eastAsia="ja-JP"/>
      </w:rPr>
      <mc:AlternateContent>
        <mc:Choice Requires="wps">
          <w:drawing>
            <wp:anchor distT="0" distB="0" distL="0" distR="0" simplePos="0" relativeHeight="251673600" behindDoc="0" locked="0" layoutInCell="1" allowOverlap="1" wp14:anchorId="1B65E989" wp14:editId="60F06AE6">
              <wp:simplePos x="0" y="0"/>
              <wp:positionH relativeFrom="rightMargin">
                <wp:posOffset>683895</wp:posOffset>
              </wp:positionH>
              <wp:positionV relativeFrom="page">
                <wp:posOffset>1260475</wp:posOffset>
              </wp:positionV>
              <wp:extent cx="360000" cy="3780000"/>
              <wp:effectExtent l="0" t="0" r="2540" b="0"/>
              <wp:wrapSquare wrapText="bothSides"/>
              <wp:docPr id="9" name="Text Box 9"/>
              <wp:cNvGraphicFramePr/>
              <a:graphic xmlns:a="http://schemas.openxmlformats.org/drawingml/2006/main">
                <a:graphicData uri="http://schemas.microsoft.com/office/word/2010/wordprocessingShape">
                  <wps:wsp>
                    <wps:cNvSpPr txBox="1"/>
                    <wps:spPr>
                      <a:xfrm>
                        <a:off x="0" y="0"/>
                        <a:ext cx="360000" cy="378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A8051C" w14:textId="7DF52109" w:rsidR="00907D46" w:rsidRPr="00204B5C" w:rsidRDefault="00907D46" w:rsidP="00C10AD6">
                          <w:pPr>
                            <w:jc w:val="center"/>
                            <w:rPr>
                              <w:rFonts w:ascii="Arial" w:hAnsi="Arial" w:cs="Arial"/>
                              <w:color w:val="FFFFFF" w:themeColor="background1"/>
                              <w:sz w:val="22"/>
                            </w:rPr>
                          </w:pPr>
                          <w:r w:rsidRPr="001D7FE7">
                            <w:rPr>
                              <w:rFonts w:ascii="Arial" w:hAnsi="Arial" w:cs="Arial"/>
                              <w:color w:val="FFFFFF" w:themeColor="background1"/>
                              <w:sz w:val="22"/>
                            </w:rPr>
                            <w:t xml:space="preserve">Section </w:t>
                          </w:r>
                          <w:r>
                            <w:rPr>
                              <w:rFonts w:ascii="Arial" w:hAnsi="Arial" w:cs="Arial"/>
                              <w:color w:val="FFFFFF" w:themeColor="background1"/>
                              <w:sz w:val="22"/>
                            </w:rPr>
                            <w:t>5</w:t>
                          </w:r>
                          <w:r w:rsidRPr="001D7FE7">
                            <w:rPr>
                              <w:rFonts w:ascii="Arial" w:hAnsi="Arial" w:cs="Arial"/>
                              <w:color w:val="FFFFFF" w:themeColor="background1"/>
                              <w:sz w:val="22"/>
                            </w:rPr>
                            <w:t xml:space="preserve"> – Dispute </w:t>
                          </w:r>
                          <w:r w:rsidR="00233037" w:rsidRPr="001D7FE7">
                            <w:rPr>
                              <w:rFonts w:ascii="Arial" w:hAnsi="Arial" w:cs="Arial"/>
                              <w:color w:val="FFFFFF" w:themeColor="background1"/>
                              <w:sz w:val="22"/>
                            </w:rPr>
                            <w:t>resolution and miscellaneous terms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left:0;text-align:left;margin-left:53.85pt;margin-top:99.25pt;width:28.35pt;height:297.65pt;z-index:251673600;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" fillcolor="#4f81bd [3204]" stroked="f" strokeweight=".5pt">
              <v:textbox style="layout-flow:vertical" inset="0,0,0,0">
                <w:txbxContent>
                  <w:p w14:paraId="14A8051C" w14:textId="7DF52109" w:rsidR="00907D46" w:rsidRPr="00204B5C" w:rsidRDefault="00907D46" w:rsidP="00C10AD6">
                    <w:pPr>
                      <w:jc w:val="center"/>
                      <w:rPr>
                        <w:rFonts w:ascii="Arial" w:hAnsi="Arial" w:cs="Arial"/>
                        <w:color w:val="FFFFFF" w:themeColor="background1"/>
                        <w:sz w:val="22"/>
                      </w:rPr>
                    </w:pPr>
                    <w:r w:rsidRPr="001D7FE7">
                      <w:rPr>
                        <w:rFonts w:ascii="Arial" w:hAnsi="Arial" w:cs="Arial"/>
                        <w:color w:val="FFFFFF" w:themeColor="background1"/>
                        <w:sz w:val="22"/>
                      </w:rPr>
                      <w:t xml:space="preserve">Section </w:t>
                    </w:r>
                    <w:r>
                      <w:rPr>
                        <w:rFonts w:ascii="Arial" w:hAnsi="Arial" w:cs="Arial"/>
                        <w:color w:val="FFFFFF" w:themeColor="background1"/>
                        <w:sz w:val="22"/>
                      </w:rPr>
                      <w:t>5</w:t>
                    </w:r>
                    <w:r w:rsidRPr="001D7FE7">
                      <w:rPr>
                        <w:rFonts w:ascii="Arial" w:hAnsi="Arial" w:cs="Arial"/>
                        <w:color w:val="FFFFFF" w:themeColor="background1"/>
                        <w:sz w:val="22"/>
                      </w:rPr>
                      <w:t xml:space="preserve"> – Dispute </w:t>
                    </w:r>
                    <w:r w:rsidR="00233037" w:rsidRPr="001D7FE7">
                      <w:rPr>
                        <w:rFonts w:ascii="Arial" w:hAnsi="Arial" w:cs="Arial"/>
                        <w:color w:val="FFFFFF" w:themeColor="background1"/>
                        <w:sz w:val="22"/>
                      </w:rPr>
                      <w:t>resolution and miscellaneous terms</w:t>
                    </w:r>
                  </w:p>
                </w:txbxContent>
              </v:textbox>
              <w10:wrap type="square" anchorx="margin" anchory="page"/>
            </v:shape>
          </w:pict>
        </mc:Fallback>
      </mc:AlternateContent>
    </w:r>
    <w:r w:rsidRPr="00A27833">
      <w:rPr>
        <w:rFonts w:ascii="Arial" w:hAnsi="Arial" w:cs="Arial"/>
        <w:b/>
        <w:color w:val="17365D" w:themeColor="text2" w:themeShade="BF"/>
        <w:lang w:val="de-DE"/>
      </w:rPr>
      <w:t>Part I</w:t>
    </w:r>
    <w:r w:rsidRPr="00A27833">
      <w:rPr>
        <w:rFonts w:ascii="Arial" w:hAnsi="Arial" w:cs="Arial"/>
        <w:b/>
        <w:color w:val="17365D" w:themeColor="text2" w:themeShade="BF"/>
      </w:rPr>
      <w:t> – License </w:t>
    </w:r>
    <w:r w:rsidR="00233037">
      <w:rPr>
        <w:rFonts w:ascii="Arial" w:hAnsi="Arial" w:cs="Arial"/>
        <w:b/>
        <w:color w:val="17365D" w:themeColor="text2" w:themeShade="BF"/>
      </w:rPr>
      <w:t>a</w:t>
    </w:r>
    <w:r w:rsidRPr="00A27833">
      <w:rPr>
        <w:rFonts w:ascii="Arial" w:hAnsi="Arial" w:cs="Arial"/>
        <w:b/>
        <w:color w:val="17365D" w:themeColor="text2" w:themeShade="BF"/>
      </w:rPr>
      <w:t>greements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B387C" w14:textId="63CE04BD" w:rsidR="00907D46" w:rsidRPr="006D064F" w:rsidRDefault="00907D46" w:rsidP="00424FB8">
    <w:pPr>
      <w:pStyle w:val="Header"/>
      <w:jc w:val="both"/>
      <w:rPr>
        <w:rFonts w:ascii="Arial" w:hAnsi="Arial" w:cs="Arial"/>
        <w:b/>
        <w:color w:val="17365D" w:themeColor="text2" w:themeShade="BF"/>
        <w:lang w:val="de-DE"/>
      </w:rPr>
    </w:pPr>
    <w:r w:rsidRPr="006D064F">
      <w:rPr>
        <w:rFonts w:ascii="Arial" w:hAnsi="Arial" w:cs="Arial"/>
        <w:b/>
        <w:color w:val="17365D" w:themeColor="text2" w:themeShade="BF"/>
        <w:lang w:val="de-DE"/>
      </w:rPr>
      <w:t>Part II – De</w:t>
    </w:r>
    <w:r w:rsidRPr="006D064F">
      <w:rPr>
        <w:rFonts w:ascii="Arial" w:hAnsi="Arial" w:cs="Arial"/>
        <w:b/>
        <w:noProof/>
        <w:color w:val="17365D" w:themeColor="text2" w:themeShade="BF"/>
        <w:lang w:eastAsia="ja-JP"/>
      </w:rPr>
      <mc:AlternateContent>
        <mc:Choice Requires="wps">
          <w:drawing>
            <wp:anchor distT="0" distB="0" distL="0" distR="0" simplePos="0" relativeHeight="251685888" behindDoc="0" locked="0" layoutInCell="1" allowOverlap="1" wp14:anchorId="449D6DB4" wp14:editId="0241D845">
              <wp:simplePos x="0" y="0"/>
              <wp:positionH relativeFrom="rightMargin">
                <wp:posOffset>683895</wp:posOffset>
              </wp:positionH>
              <wp:positionV relativeFrom="page">
                <wp:posOffset>1260475</wp:posOffset>
              </wp:positionV>
              <wp:extent cx="360000" cy="2520000"/>
              <wp:effectExtent l="0" t="0" r="2540" b="0"/>
              <wp:wrapSquare wrapText="bothSides"/>
              <wp:docPr id="17" name="Text Box 17"/>
              <wp:cNvGraphicFramePr/>
              <a:graphic xmlns:a="http://schemas.openxmlformats.org/drawingml/2006/main">
                <a:graphicData uri="http://schemas.microsoft.com/office/word/2010/wordprocessingShape">
                  <wps:wsp>
                    <wps:cNvSpPr txBox="1"/>
                    <wps:spPr>
                      <a:xfrm>
                        <a:off x="0" y="0"/>
                        <a:ext cx="360000" cy="252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67B181" w14:textId="369CC1A8" w:rsidR="00907D46" w:rsidRPr="001D7FE7" w:rsidRDefault="00907D46" w:rsidP="00711818">
                          <w:pPr>
                            <w:jc w:val="center"/>
                            <w:rPr>
                              <w:rFonts w:ascii="Arial" w:hAnsi="Arial" w:cs="Arial"/>
                              <w:color w:val="FFFFFF" w:themeColor="background1"/>
                              <w:sz w:val="22"/>
                            </w:rPr>
                          </w:pPr>
                          <w:r w:rsidRPr="002E04D0">
                            <w:rPr>
                              <w:rFonts w:ascii="Arial" w:hAnsi="Arial" w:cs="Arial"/>
                              <w:color w:val="FFFFFF" w:themeColor="background1"/>
                              <w:sz w:val="22"/>
                            </w:rPr>
                            <w:t xml:space="preserve">Part </w:t>
                          </w:r>
                          <w:r>
                            <w:rPr>
                              <w:rFonts w:ascii="Arial" w:hAnsi="Arial" w:cs="Arial"/>
                              <w:color w:val="FFFFFF" w:themeColor="background1"/>
                              <w:sz w:val="22"/>
                            </w:rPr>
                            <w:t>I</w:t>
                          </w:r>
                          <w:r w:rsidRPr="002E04D0">
                            <w:rPr>
                              <w:rFonts w:ascii="Arial" w:hAnsi="Arial" w:cs="Arial"/>
                              <w:color w:val="FFFFFF" w:themeColor="background1"/>
                              <w:sz w:val="22"/>
                            </w:rPr>
                            <w:t xml:space="preserve">I – </w:t>
                          </w:r>
                          <w:r>
                            <w:rPr>
                              <w:rFonts w:ascii="Arial" w:hAnsi="Arial" w:cs="Arial"/>
                              <w:color w:val="FFFFFF" w:themeColor="background1"/>
                              <w:sz w:val="22"/>
                            </w:rPr>
                            <w:t xml:space="preserve">Development </w:t>
                          </w:r>
                          <w:r w:rsidR="00233037">
                            <w:rPr>
                              <w:rFonts w:ascii="Arial" w:hAnsi="Arial" w:cs="Arial"/>
                              <w:color w:val="FFFFFF" w:themeColor="background1"/>
                              <w:sz w:val="22"/>
                            </w:rPr>
                            <w:t>c</w:t>
                          </w:r>
                          <w:r>
                            <w:rPr>
                              <w:rFonts w:ascii="Arial" w:hAnsi="Arial" w:cs="Arial"/>
                              <w:color w:val="FFFFFF" w:themeColor="background1"/>
                              <w:sz w:val="22"/>
                            </w:rPr>
                            <w:t>ollaborations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38" type="#_x0000_t202" style="position:absolute;left:0;text-align:left;margin-left:53.85pt;margin-top:99.25pt;width:28.35pt;height:198.45pt;z-index:251685888;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" fillcolor="#4f81bd [3204]" stroked="f" strokeweight=".5pt">
              <v:textbox style="layout-flow:vertical" inset="0,0,0,0">
                <w:txbxContent>
                  <w:p w14:paraId="6667B181" w14:textId="369CC1A8" w:rsidR="00907D46" w:rsidRPr="001D7FE7" w:rsidRDefault="00907D46" w:rsidP="00711818">
                    <w:pPr>
                      <w:jc w:val="center"/>
                      <w:rPr>
                        <w:rFonts w:ascii="Arial" w:hAnsi="Arial" w:cs="Arial"/>
                        <w:color w:val="FFFFFF" w:themeColor="background1"/>
                        <w:sz w:val="22"/>
                      </w:rPr>
                    </w:pPr>
                    <w:r w:rsidRPr="002E04D0">
                      <w:rPr>
                        <w:rFonts w:ascii="Arial" w:hAnsi="Arial" w:cs="Arial"/>
                        <w:color w:val="FFFFFF" w:themeColor="background1"/>
                        <w:sz w:val="22"/>
                      </w:rPr>
                      <w:t xml:space="preserve">Part </w:t>
                    </w:r>
                    <w:r>
                      <w:rPr>
                        <w:rFonts w:ascii="Arial" w:hAnsi="Arial" w:cs="Arial"/>
                        <w:color w:val="FFFFFF" w:themeColor="background1"/>
                        <w:sz w:val="22"/>
                      </w:rPr>
                      <w:t>I</w:t>
                    </w:r>
                    <w:r w:rsidRPr="002E04D0">
                      <w:rPr>
                        <w:rFonts w:ascii="Arial" w:hAnsi="Arial" w:cs="Arial"/>
                        <w:color w:val="FFFFFF" w:themeColor="background1"/>
                        <w:sz w:val="22"/>
                      </w:rPr>
                      <w:t xml:space="preserve">I – </w:t>
                    </w:r>
                    <w:r>
                      <w:rPr>
                        <w:rFonts w:ascii="Arial" w:hAnsi="Arial" w:cs="Arial"/>
                        <w:color w:val="FFFFFF" w:themeColor="background1"/>
                        <w:sz w:val="22"/>
                      </w:rPr>
                      <w:t xml:space="preserve">Development </w:t>
                    </w:r>
                    <w:r w:rsidR="00233037">
                      <w:rPr>
                        <w:rFonts w:ascii="Arial" w:hAnsi="Arial" w:cs="Arial"/>
                        <w:color w:val="FFFFFF" w:themeColor="background1"/>
                        <w:sz w:val="22"/>
                      </w:rPr>
                      <w:t>c</w:t>
                    </w:r>
                    <w:r>
                      <w:rPr>
                        <w:rFonts w:ascii="Arial" w:hAnsi="Arial" w:cs="Arial"/>
                        <w:color w:val="FFFFFF" w:themeColor="background1"/>
                        <w:sz w:val="22"/>
                      </w:rPr>
                      <w:t>ollaborations</w:t>
                    </w:r>
                  </w:p>
                </w:txbxContent>
              </v:textbox>
              <w10:wrap type="square" anchorx="margin" anchory="page"/>
            </v:shape>
          </w:pict>
        </mc:Fallback>
      </mc:AlternateContent>
    </w:r>
    <w:r w:rsidRPr="006D064F">
      <w:rPr>
        <w:rFonts w:ascii="Arial" w:hAnsi="Arial" w:cs="Arial"/>
        <w:b/>
        <w:color w:val="17365D" w:themeColor="text2" w:themeShade="BF"/>
        <w:lang w:val="de-DE"/>
      </w:rPr>
      <w:t xml:space="preserve">velopment </w:t>
    </w:r>
    <w:r w:rsidR="00233037">
      <w:rPr>
        <w:rFonts w:ascii="Arial" w:hAnsi="Arial" w:cs="Arial"/>
        <w:b/>
        <w:color w:val="17365D" w:themeColor="text2" w:themeShade="BF"/>
        <w:lang w:val="de-DE"/>
      </w:rPr>
      <w:t>c</w:t>
    </w:r>
    <w:r w:rsidRPr="006D064F">
      <w:rPr>
        <w:rFonts w:ascii="Arial" w:hAnsi="Arial" w:cs="Arial"/>
        <w:b/>
        <w:color w:val="17365D" w:themeColor="text2" w:themeShade="BF"/>
        <w:lang w:val="de-DE"/>
      </w:rPr>
      <w:t>ollaboration</w:t>
    </w:r>
    <w:r w:rsidR="00235244">
      <w:rPr>
        <w:rFonts w:ascii="Arial" w:hAnsi="Arial" w:cs="Arial"/>
        <w:b/>
        <w:color w:val="17365D" w:themeColor="text2" w:themeShade="BF"/>
        <w:lang w:val="de-DE"/>
      </w:rPr>
      <w: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E3EB8" w14:textId="2439E850" w:rsidR="00907D46" w:rsidRPr="00424FB8" w:rsidRDefault="00907D46" w:rsidP="00A00145">
    <w:pPr>
      <w:pStyle w:val="Header"/>
      <w:jc w:val="both"/>
      <w:rPr>
        <w:rFonts w:ascii="Arial" w:hAnsi="Arial" w:cs="Arial"/>
        <w:sz w:val="22"/>
      </w:rPr>
    </w:pPr>
    <w:r w:rsidRPr="00A27833">
      <w:rPr>
        <w:rFonts w:ascii="Arial" w:hAnsi="Arial" w:cs="Arial"/>
        <w:b/>
        <w:color w:val="17365D" w:themeColor="text2" w:themeShade="BF"/>
      </w:rPr>
      <w:t>References &amp; Resources</w:t>
    </w:r>
    <w:r>
      <w:rPr>
        <w:rFonts w:ascii="Arial" w:hAnsi="Arial" w:cs="Arial"/>
        <w:noProof/>
        <w:color w:val="4F81BD" w:themeColor="accent1"/>
        <w:sz w:val="22"/>
        <w:lang w:eastAsia="ja-JP"/>
      </w:rPr>
      <mc:AlternateContent>
        <mc:Choice Requires="wps">
          <w:drawing>
            <wp:anchor distT="0" distB="0" distL="0" distR="0" simplePos="0" relativeHeight="251687936" behindDoc="0" locked="0" layoutInCell="1" allowOverlap="1" wp14:anchorId="52B0AAF4" wp14:editId="01535320">
              <wp:simplePos x="0" y="0"/>
              <wp:positionH relativeFrom="leftMargin">
                <wp:posOffset>107950</wp:posOffset>
              </wp:positionH>
              <wp:positionV relativeFrom="page">
                <wp:posOffset>1260475</wp:posOffset>
              </wp:positionV>
              <wp:extent cx="360000" cy="1800000"/>
              <wp:effectExtent l="0" t="0" r="2540" b="0"/>
              <wp:wrapSquare wrapText="bothSides"/>
              <wp:docPr id="18" name="Text Box 18"/>
              <wp:cNvGraphicFramePr/>
              <a:graphic xmlns:a="http://schemas.openxmlformats.org/drawingml/2006/main">
                <a:graphicData uri="http://schemas.microsoft.com/office/word/2010/wordprocessingShape">
                  <wps:wsp>
                    <wps:cNvSpPr txBox="1"/>
                    <wps:spPr>
                      <a:xfrm>
                        <a:off x="0" y="0"/>
                        <a:ext cx="360000" cy="180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F1378" w14:textId="1C8B4561" w:rsidR="00907D46" w:rsidRPr="000C2CE1" w:rsidRDefault="00907D46" w:rsidP="007F6B74">
                          <w:pPr>
                            <w:jc w:val="center"/>
                            <w:rPr>
                              <w:rFonts w:ascii="Arial" w:hAnsi="Arial" w:cs="Arial"/>
                              <w:color w:val="FFFFFF" w:themeColor="background1"/>
                              <w:sz w:val="22"/>
                              <w:lang w:val="de-DE"/>
                            </w:rPr>
                          </w:pPr>
                          <w:r>
                            <w:rPr>
                              <w:rFonts w:ascii="Arial" w:hAnsi="Arial" w:cs="Arial"/>
                              <w:color w:val="FFFFFF" w:themeColor="background1"/>
                              <w:sz w:val="22"/>
                              <w:lang w:val="de-DE"/>
                            </w:rPr>
                            <w:t>References &amp; Resources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left:0;text-align:left;margin-left:8.5pt;margin-top:99.25pt;width:28.35pt;height:141.75pt;z-index:251687936;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" fillcolor="#4f81bd [3204]" stroked="f" strokeweight=".5pt">
              <v:textbox style="layout-flow:vertical;mso-layout-flow-alt:bottom-to-top" inset="0,0,0,0">
                <w:txbxContent>
                  <w:p w14:paraId="12BF1378" w14:textId="1C8B4561" w:rsidR="00907D46" w:rsidRPr="000C2CE1" w:rsidRDefault="00907D46" w:rsidP="007F6B74">
                    <w:pPr>
                      <w:jc w:val="center"/>
                      <w:rPr>
                        <w:rFonts w:ascii="Arial" w:hAnsi="Arial" w:cs="Arial"/>
                        <w:color w:val="FFFFFF" w:themeColor="background1"/>
                        <w:sz w:val="22"/>
                        <w:lang w:val="de-DE"/>
                      </w:rPr>
                    </w:pPr>
                    <w:r>
                      <w:rPr>
                        <w:rFonts w:ascii="Arial" w:hAnsi="Arial" w:cs="Arial"/>
                        <w:color w:val="FFFFFF" w:themeColor="background1"/>
                        <w:sz w:val="22"/>
                        <w:lang w:val="de-DE"/>
                      </w:rPr>
                      <w:t>References &amp; Resources</w:t>
                    </w:r>
                  </w:p>
                </w:txbxContent>
              </v:textbox>
              <w10:wrap type="square" anchorx="margin"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7A6B8" w14:textId="3B0535C9" w:rsidR="00907D46" w:rsidRPr="00A27833" w:rsidRDefault="00907D46" w:rsidP="00424FB8">
    <w:pPr>
      <w:pStyle w:val="Header"/>
      <w:jc w:val="both"/>
      <w:rPr>
        <w:rFonts w:ascii="Arial" w:hAnsi="Arial" w:cs="Arial"/>
        <w:b/>
        <w:color w:val="17365D" w:themeColor="text2" w:themeShade="BF"/>
        <w:lang w:val="de-DE"/>
      </w:rPr>
    </w:pPr>
    <w:r w:rsidRPr="00A27833">
      <w:rPr>
        <w:rFonts w:ascii="Arial" w:hAnsi="Arial" w:cs="Arial"/>
        <w:b/>
        <w:color w:val="17365D" w:themeColor="text2" w:themeShade="BF"/>
        <w:lang w:val="de-DE"/>
      </w:rPr>
      <w:t>References &amp; Resources</w:t>
    </w:r>
    <w:r w:rsidRPr="00A27833">
      <w:rPr>
        <w:rFonts w:ascii="Arial" w:hAnsi="Arial" w:cs="Arial"/>
        <w:b/>
        <w:noProof/>
        <w:color w:val="17365D" w:themeColor="text2" w:themeShade="BF"/>
        <w:lang w:eastAsia="ja-JP"/>
      </w:rPr>
      <mc:AlternateContent>
        <mc:Choice Requires="wps">
          <w:drawing>
            <wp:anchor distT="0" distB="0" distL="0" distR="0" simplePos="0" relativeHeight="251689984" behindDoc="0" locked="0" layoutInCell="1" allowOverlap="1" wp14:anchorId="51ED25DA" wp14:editId="331272F5">
              <wp:simplePos x="0" y="0"/>
              <wp:positionH relativeFrom="rightMargin">
                <wp:posOffset>683895</wp:posOffset>
              </wp:positionH>
              <wp:positionV relativeFrom="page">
                <wp:posOffset>1260475</wp:posOffset>
              </wp:positionV>
              <wp:extent cx="360000" cy="1800000"/>
              <wp:effectExtent l="0" t="0" r="2540" b="0"/>
              <wp:wrapSquare wrapText="bothSides"/>
              <wp:docPr id="19" name="Text Box 19"/>
              <wp:cNvGraphicFramePr/>
              <a:graphic xmlns:a="http://schemas.openxmlformats.org/drawingml/2006/main">
                <a:graphicData uri="http://schemas.microsoft.com/office/word/2010/wordprocessingShape">
                  <wps:wsp>
                    <wps:cNvSpPr txBox="1"/>
                    <wps:spPr>
                      <a:xfrm>
                        <a:off x="0" y="0"/>
                        <a:ext cx="360000" cy="180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2BE66" w14:textId="7D1D92F9" w:rsidR="00907D46" w:rsidRPr="000C2CE1" w:rsidRDefault="00907D46" w:rsidP="007F6B74">
                          <w:pPr>
                            <w:jc w:val="center"/>
                            <w:rPr>
                              <w:rFonts w:ascii="Arial" w:hAnsi="Arial" w:cs="Arial"/>
                              <w:color w:val="FFFFFF" w:themeColor="background1"/>
                              <w:sz w:val="22"/>
                              <w:lang w:val="de-DE"/>
                            </w:rPr>
                          </w:pPr>
                          <w:r>
                            <w:rPr>
                              <w:rFonts w:ascii="Arial" w:hAnsi="Arial" w:cs="Arial"/>
                              <w:color w:val="FFFFFF" w:themeColor="background1"/>
                              <w:sz w:val="22"/>
                              <w:lang w:val="de-DE"/>
                            </w:rPr>
                            <w:t>References &amp; Resources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40" type="#_x0000_t202" style="position:absolute;left:0;text-align:left;margin-left:53.85pt;margin-top:99.25pt;width:28.35pt;height:141.75pt;z-index:251689984;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" fillcolor="#4f81bd [3204]" stroked="f" strokeweight=".5pt">
              <v:textbox style="layout-flow:vertical" inset="0,0,0,0">
                <w:txbxContent>
                  <w:p w14:paraId="4AD2BE66" w14:textId="7D1D92F9" w:rsidR="00907D46" w:rsidRPr="000C2CE1" w:rsidRDefault="00907D46" w:rsidP="007F6B74">
                    <w:pPr>
                      <w:jc w:val="center"/>
                      <w:rPr>
                        <w:rFonts w:ascii="Arial" w:hAnsi="Arial" w:cs="Arial"/>
                        <w:color w:val="FFFFFF" w:themeColor="background1"/>
                        <w:sz w:val="22"/>
                        <w:lang w:val="de-DE"/>
                      </w:rPr>
                    </w:pPr>
                    <w:r>
                      <w:rPr>
                        <w:rFonts w:ascii="Arial" w:hAnsi="Arial" w:cs="Arial"/>
                        <w:color w:val="FFFFFF" w:themeColor="background1"/>
                        <w:sz w:val="22"/>
                        <w:lang w:val="de-DE"/>
                      </w:rPr>
                      <w:t>References &amp; Resources</w:t>
                    </w:r>
                  </w:p>
                </w:txbxContent>
              </v:textbox>
              <w10:wrap type="square" anchorx="margin"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38469" w14:textId="590EA253" w:rsidR="00907D46" w:rsidRPr="00EC7988" w:rsidRDefault="00907D46" w:rsidP="00424FB8">
    <w:pPr>
      <w:pStyle w:val="Header"/>
      <w:jc w:val="both"/>
      <w:rPr>
        <w:rFonts w:ascii="Arial" w:hAnsi="Arial" w:cs="Arial"/>
        <w:color w:val="4F81BD" w:themeColor="accent1"/>
        <w:sz w:val="22"/>
        <w:lang w:val="de-DE"/>
      </w:rPr>
    </w:pPr>
    <w:r>
      <w:rPr>
        <w:rFonts w:ascii="Arial" w:hAnsi="Arial" w:cs="Arial"/>
        <w:noProof/>
        <w:color w:val="4F81BD" w:themeColor="accent1"/>
        <w:sz w:val="22"/>
        <w:lang w:eastAsia="ja-JP"/>
      </w:rPr>
      <mc:AlternateContent>
        <mc:Choice Requires="wps">
          <w:drawing>
            <wp:anchor distT="0" distB="0" distL="0" distR="0" simplePos="0" relativeHeight="251663360" behindDoc="0" locked="0" layoutInCell="1" allowOverlap="1" wp14:anchorId="0CD67FED" wp14:editId="40158ECD">
              <wp:simplePos x="0" y="0"/>
              <wp:positionH relativeFrom="rightMargin">
                <wp:align>right</wp:align>
              </wp:positionH>
              <wp:positionV relativeFrom="page">
                <wp:posOffset>1080135</wp:posOffset>
              </wp:positionV>
              <wp:extent cx="180000" cy="3600000"/>
              <wp:effectExtent l="0" t="0" r="0" b="635"/>
              <wp:wrapSquare wrapText="bothSides"/>
              <wp:docPr id="3" name="Text Box 3"/>
              <wp:cNvGraphicFramePr/>
              <a:graphic xmlns:a="http://schemas.openxmlformats.org/drawingml/2006/main">
                <a:graphicData uri="http://schemas.microsoft.com/office/word/2010/wordprocessingShape">
                  <wps:wsp>
                    <wps:cNvSpPr txBox="1"/>
                    <wps:spPr>
                      <a:xfrm>
                        <a:off x="0" y="0"/>
                        <a:ext cx="180000" cy="360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D5B77" w14:textId="7AC18B9B" w:rsidR="00907D46" w:rsidRPr="00204B5C" w:rsidRDefault="00907D46" w:rsidP="00C10AD6">
                          <w:pPr>
                            <w:jc w:val="center"/>
                            <w:rPr>
                              <w:rFonts w:ascii="Arial" w:hAnsi="Arial" w:cs="Arial"/>
                              <w:color w:val="FFFFFF" w:themeColor="background1"/>
                              <w:sz w:val="22"/>
                            </w:rPr>
                          </w:pPr>
                          <w:r w:rsidRPr="00A91BAF">
                            <w:rPr>
                              <w:rFonts w:ascii="Arial" w:hAnsi="Arial" w:cs="Arial"/>
                              <w:color w:val="FFFFFF" w:themeColor="background1"/>
                              <w:sz w:val="22"/>
                            </w:rPr>
                            <w:t>Section 2 – License 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7.05pt;margin-top:85.05pt;width:14.15pt;height:283.45pt;z-index:251663360;visibility:visible;mso-wrap-style:square;mso-width-percent:0;mso-height-percent:0;mso-wrap-distance-left:0;mso-wrap-distance-top:0;mso-wrap-distance-right:0;mso-wrap-distance-bottom:0;mso-position-horizontal:right;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" fillcolor="#4f81bd [3204]" stroked="f" strokeweight=".5pt">
              <v:textbox style="layout-flow:vertical;mso-layout-flow-alt:bottom-to-top" inset="0,0,0,0">
                <w:txbxContent>
                  <w:p w14:paraId="4FDD5B77" w14:textId="7AC18B9B" w:rsidR="00907D46" w:rsidRPr="00204B5C" w:rsidRDefault="00907D46" w:rsidP="00C10AD6">
                    <w:pPr>
                      <w:jc w:val="center"/>
                      <w:rPr>
                        <w:rFonts w:ascii="Arial" w:hAnsi="Arial" w:cs="Arial"/>
                        <w:color w:val="FFFFFF" w:themeColor="background1"/>
                        <w:sz w:val="22"/>
                      </w:rPr>
                    </w:pPr>
                    <w:r w:rsidRPr="00A91BAF">
                      <w:rPr>
                        <w:rFonts w:ascii="Arial" w:hAnsi="Arial" w:cs="Arial"/>
                        <w:color w:val="FFFFFF" w:themeColor="background1"/>
                        <w:sz w:val="22"/>
                      </w:rPr>
                      <w:t>Section 2 – License S</w:t>
                    </w:r>
                  </w:p>
                </w:txbxContent>
              </v:textbox>
              <w10:wrap type="square" anchorx="margin" anchory="page"/>
            </v:shape>
          </w:pict>
        </mc:Fallback>
      </mc:AlternateContent>
    </w:r>
    <w:r>
      <w:rPr>
        <w:rFonts w:ascii="Arial" w:hAnsi="Arial" w:cs="Arial"/>
        <w:color w:val="4F81BD" w:themeColor="accent1"/>
        <w:sz w:val="22"/>
        <w:lang w:val="de-DE"/>
      </w:rPr>
      <w:t>Part I</w:t>
    </w:r>
    <w:r>
      <w:rPr>
        <w:rFonts w:ascii="Arial" w:hAnsi="Arial" w:cs="Arial"/>
        <w:color w:val="4F81BD" w:themeColor="accent1"/>
        <w:sz w:val="22"/>
      </w:rPr>
      <w:t> </w:t>
    </w:r>
    <w:r w:rsidRPr="00424FB8">
      <w:rPr>
        <w:rFonts w:ascii="Arial" w:hAnsi="Arial" w:cs="Arial"/>
        <w:color w:val="4F81BD" w:themeColor="accent1"/>
        <w:sz w:val="22"/>
      </w:rPr>
      <w:t>–</w:t>
    </w:r>
    <w:r>
      <w:rPr>
        <w:rFonts w:ascii="Arial" w:hAnsi="Arial" w:cs="Arial"/>
        <w:color w:val="4F81BD" w:themeColor="accent1"/>
        <w:sz w:val="22"/>
      </w:rPr>
      <w:t> License </w:t>
    </w:r>
    <w:r w:rsidRPr="00424FB8">
      <w:rPr>
        <w:rFonts w:ascii="Arial" w:hAnsi="Arial" w:cs="Arial"/>
        <w:color w:val="4F81BD" w:themeColor="accent1"/>
        <w:sz w:val="22"/>
      </w:rPr>
      <w:t>agreements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35AD7" w14:textId="44CF0CE3" w:rsidR="00907D46" w:rsidRPr="00A27833" w:rsidRDefault="00907D46" w:rsidP="00A27833">
    <w:pPr>
      <w:pStyle w:val="Header"/>
      <w:jc w:val="both"/>
      <w:rPr>
        <w:rFonts w:ascii="Arial" w:hAnsi="Arial" w:cs="Arial"/>
        <w:b/>
        <w:color w:val="17365D" w:themeColor="text2" w:themeShade="BF"/>
        <w:sz w:val="22"/>
      </w:rPr>
    </w:pPr>
    <w:r w:rsidRPr="00A27833">
      <w:rPr>
        <w:rFonts w:ascii="Arial" w:hAnsi="Arial" w:cs="Arial"/>
        <w:b/>
        <w:color w:val="17365D" w:themeColor="text2" w:themeShade="BF"/>
        <w:szCs w:val="28"/>
      </w:rPr>
      <w:t>Part I – License agreements</w:t>
    </w:r>
    <w:r w:rsidRPr="00A27833">
      <w:rPr>
        <w:rFonts w:ascii="Arial" w:hAnsi="Arial" w:cs="Arial"/>
        <w:b/>
        <w:noProof/>
        <w:color w:val="17365D" w:themeColor="text2" w:themeShade="BF"/>
        <w:sz w:val="22"/>
        <w:lang w:eastAsia="ja-JP"/>
      </w:rPr>
      <mc:AlternateContent>
        <mc:Choice Requires="wps">
          <w:drawing>
            <wp:anchor distT="0" distB="0" distL="0" distR="0" simplePos="0" relativeHeight="251667456" behindDoc="0" locked="0" layoutInCell="1" allowOverlap="1" wp14:anchorId="51A0DDF2" wp14:editId="5A893F6C">
              <wp:simplePos x="0" y="0"/>
              <wp:positionH relativeFrom="leftMargin">
                <wp:posOffset>107950</wp:posOffset>
              </wp:positionH>
              <wp:positionV relativeFrom="page">
                <wp:posOffset>1260475</wp:posOffset>
              </wp:positionV>
              <wp:extent cx="360000" cy="2160000"/>
              <wp:effectExtent l="0" t="0" r="2540" b="0"/>
              <wp:wrapSquare wrapText="bothSides"/>
              <wp:docPr id="5" name="Text Box 5"/>
              <wp:cNvGraphicFramePr/>
              <a:graphic xmlns:a="http://schemas.openxmlformats.org/drawingml/2006/main">
                <a:graphicData uri="http://schemas.microsoft.com/office/word/2010/wordprocessingShape">
                  <wps:wsp>
                    <wps:cNvSpPr txBox="1"/>
                    <wps:spPr>
                      <a:xfrm>
                        <a:off x="0" y="0"/>
                        <a:ext cx="360000" cy="216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570FD" w14:textId="24C3C5EB" w:rsidR="00907D46" w:rsidRPr="00204B5C" w:rsidRDefault="00907D46" w:rsidP="00C10AD6">
                          <w:pPr>
                            <w:jc w:val="center"/>
                            <w:rPr>
                              <w:rFonts w:ascii="Arial" w:hAnsi="Arial" w:cs="Arial"/>
                              <w:color w:val="FFFFFF" w:themeColor="background1"/>
                              <w:sz w:val="22"/>
                            </w:rPr>
                          </w:pPr>
                          <w:r w:rsidRPr="00204B5C">
                            <w:rPr>
                              <w:rFonts w:ascii="Arial" w:hAnsi="Arial" w:cs="Arial"/>
                              <w:color w:val="FFFFFF" w:themeColor="background1"/>
                              <w:sz w:val="22"/>
                            </w:rPr>
                            <w:t xml:space="preserve">Section 1 – Kind of </w:t>
                          </w:r>
                          <w:r>
                            <w:rPr>
                              <w:rFonts w:ascii="Arial" w:hAnsi="Arial" w:cs="Arial"/>
                              <w:color w:val="FFFFFF" w:themeColor="background1"/>
                              <w:sz w:val="22"/>
                            </w:rPr>
                            <w:t>a</w:t>
                          </w:r>
                          <w:r w:rsidRPr="00204B5C">
                            <w:rPr>
                              <w:rFonts w:ascii="Arial" w:hAnsi="Arial" w:cs="Arial"/>
                              <w:color w:val="FFFFFF" w:themeColor="background1"/>
                              <w:sz w:val="22"/>
                            </w:rPr>
                            <w:t>greement</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8.5pt;margin-top:99.25pt;width:28.35pt;height:170.1pt;z-index:251667456;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" fillcolor="#4f81bd [3204]" stroked="f" strokeweight=".5pt">
              <v:textbox style="layout-flow:vertical;mso-layout-flow-alt:bottom-to-top" inset="0,0,0,0">
                <w:txbxContent>
                  <w:p w14:paraId="276570FD" w14:textId="24C3C5EB" w:rsidR="00907D46" w:rsidRPr="00204B5C" w:rsidRDefault="00907D46" w:rsidP="00C10AD6">
                    <w:pPr>
                      <w:jc w:val="center"/>
                      <w:rPr>
                        <w:rFonts w:ascii="Arial" w:hAnsi="Arial" w:cs="Arial"/>
                        <w:color w:val="FFFFFF" w:themeColor="background1"/>
                        <w:sz w:val="22"/>
                      </w:rPr>
                    </w:pPr>
                    <w:r w:rsidRPr="00204B5C">
                      <w:rPr>
                        <w:rFonts w:ascii="Arial" w:hAnsi="Arial" w:cs="Arial"/>
                        <w:color w:val="FFFFFF" w:themeColor="background1"/>
                        <w:sz w:val="22"/>
                      </w:rPr>
                      <w:t xml:space="preserve">Section 1 – Kind of </w:t>
                    </w:r>
                    <w:r>
                      <w:rPr>
                        <w:rFonts w:ascii="Arial" w:hAnsi="Arial" w:cs="Arial"/>
                        <w:color w:val="FFFFFF" w:themeColor="background1"/>
                        <w:sz w:val="22"/>
                      </w:rPr>
                      <w:t>a</w:t>
                    </w:r>
                    <w:r w:rsidRPr="00204B5C">
                      <w:rPr>
                        <w:rFonts w:ascii="Arial" w:hAnsi="Arial" w:cs="Arial"/>
                        <w:color w:val="FFFFFF" w:themeColor="background1"/>
                        <w:sz w:val="22"/>
                      </w:rPr>
                      <w:t>greement</w:t>
                    </w:r>
                  </w:p>
                </w:txbxContent>
              </v:textbox>
              <w10:wrap type="square" anchorx="margin"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C8AB1" w14:textId="6B5D314C" w:rsidR="00907D46" w:rsidRPr="00A27833" w:rsidRDefault="00907D46" w:rsidP="00424FB8">
    <w:pPr>
      <w:pStyle w:val="Header"/>
      <w:jc w:val="both"/>
      <w:rPr>
        <w:rFonts w:ascii="Arial" w:hAnsi="Arial" w:cs="Arial"/>
        <w:b/>
        <w:color w:val="17365D" w:themeColor="text2" w:themeShade="BF"/>
        <w:lang w:val="de-DE"/>
      </w:rPr>
    </w:pPr>
    <w:r w:rsidRPr="00A27833">
      <w:rPr>
        <w:rFonts w:ascii="Arial" w:hAnsi="Arial" w:cs="Arial"/>
        <w:b/>
        <w:noProof/>
        <w:color w:val="17365D" w:themeColor="text2" w:themeShade="BF"/>
        <w:lang w:eastAsia="ja-JP"/>
      </w:rPr>
      <mc:AlternateContent>
        <mc:Choice Requires="wps">
          <w:drawing>
            <wp:anchor distT="0" distB="0" distL="0" distR="0" simplePos="0" relativeHeight="251675648" behindDoc="0" locked="0" layoutInCell="1" allowOverlap="1" wp14:anchorId="37F19FD0" wp14:editId="44688A5F">
              <wp:simplePos x="0" y="0"/>
              <wp:positionH relativeFrom="rightMargin">
                <wp:posOffset>683895</wp:posOffset>
              </wp:positionH>
              <wp:positionV relativeFrom="page">
                <wp:posOffset>1260475</wp:posOffset>
              </wp:positionV>
              <wp:extent cx="360000" cy="2160000"/>
              <wp:effectExtent l="0" t="0" r="2540" b="0"/>
              <wp:wrapSquare wrapText="bothSides"/>
              <wp:docPr id="11" name="Text Box 11"/>
              <wp:cNvGraphicFramePr/>
              <a:graphic xmlns:a="http://schemas.openxmlformats.org/drawingml/2006/main">
                <a:graphicData uri="http://schemas.microsoft.com/office/word/2010/wordprocessingShape">
                  <wps:wsp>
                    <wps:cNvSpPr txBox="1"/>
                    <wps:spPr>
                      <a:xfrm>
                        <a:off x="0" y="0"/>
                        <a:ext cx="360000" cy="216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4CC91E" w14:textId="0D3C44FB" w:rsidR="00907D46" w:rsidRPr="00204B5C" w:rsidRDefault="00907D46" w:rsidP="00C10AD6">
                          <w:pPr>
                            <w:jc w:val="center"/>
                            <w:rPr>
                              <w:rFonts w:ascii="Arial" w:hAnsi="Arial" w:cs="Arial"/>
                              <w:color w:val="FFFFFF" w:themeColor="background1"/>
                              <w:sz w:val="22"/>
                            </w:rPr>
                          </w:pPr>
                          <w:r>
                            <w:rPr>
                              <w:rFonts w:ascii="Arial" w:hAnsi="Arial" w:cs="Arial"/>
                              <w:color w:val="FFFFFF" w:themeColor="background1"/>
                              <w:sz w:val="22"/>
                            </w:rPr>
                            <w:t>Section 1</w:t>
                          </w:r>
                          <w:r w:rsidRPr="00F5110B">
                            <w:rPr>
                              <w:rFonts w:ascii="Arial" w:hAnsi="Arial" w:cs="Arial"/>
                              <w:color w:val="FFFFFF" w:themeColor="background1"/>
                              <w:sz w:val="22"/>
                            </w:rPr>
                            <w:t xml:space="preserve"> – Kind of </w:t>
                          </w:r>
                          <w:r>
                            <w:rPr>
                              <w:rFonts w:ascii="Arial" w:hAnsi="Arial" w:cs="Arial"/>
                              <w:color w:val="FFFFFF" w:themeColor="background1"/>
                              <w:sz w:val="22"/>
                            </w:rPr>
                            <w:t>a</w:t>
                          </w:r>
                          <w:r w:rsidRPr="00F5110B">
                            <w:rPr>
                              <w:rFonts w:ascii="Arial" w:hAnsi="Arial" w:cs="Arial"/>
                              <w:color w:val="FFFFFF" w:themeColor="background1"/>
                              <w:sz w:val="22"/>
                            </w:rPr>
                            <w:t>greement</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53.85pt;margin-top:99.25pt;width:28.35pt;height:170.1pt;z-index:251675648;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" fillcolor="#4f81bd [3204]" stroked="f" strokeweight=".5pt">
              <v:textbox style="layout-flow:vertical" inset="0,0,0,0">
                <w:txbxContent>
                  <w:p w14:paraId="7A4CC91E" w14:textId="0D3C44FB" w:rsidR="00907D46" w:rsidRPr="00204B5C" w:rsidRDefault="00907D46" w:rsidP="00C10AD6">
                    <w:pPr>
                      <w:jc w:val="center"/>
                      <w:rPr>
                        <w:rFonts w:ascii="Arial" w:hAnsi="Arial" w:cs="Arial"/>
                        <w:color w:val="FFFFFF" w:themeColor="background1"/>
                        <w:sz w:val="22"/>
                      </w:rPr>
                    </w:pPr>
                    <w:r>
                      <w:rPr>
                        <w:rFonts w:ascii="Arial" w:hAnsi="Arial" w:cs="Arial"/>
                        <w:color w:val="FFFFFF" w:themeColor="background1"/>
                        <w:sz w:val="22"/>
                      </w:rPr>
                      <w:t>Section 1</w:t>
                    </w:r>
                    <w:r w:rsidRPr="00F5110B">
                      <w:rPr>
                        <w:rFonts w:ascii="Arial" w:hAnsi="Arial" w:cs="Arial"/>
                        <w:color w:val="FFFFFF" w:themeColor="background1"/>
                        <w:sz w:val="22"/>
                      </w:rPr>
                      <w:t xml:space="preserve"> – Kind of </w:t>
                    </w:r>
                    <w:r>
                      <w:rPr>
                        <w:rFonts w:ascii="Arial" w:hAnsi="Arial" w:cs="Arial"/>
                        <w:color w:val="FFFFFF" w:themeColor="background1"/>
                        <w:sz w:val="22"/>
                      </w:rPr>
                      <w:t>a</w:t>
                    </w:r>
                    <w:r w:rsidRPr="00F5110B">
                      <w:rPr>
                        <w:rFonts w:ascii="Arial" w:hAnsi="Arial" w:cs="Arial"/>
                        <w:color w:val="FFFFFF" w:themeColor="background1"/>
                        <w:sz w:val="22"/>
                      </w:rPr>
                      <w:t>greement</w:t>
                    </w:r>
                  </w:p>
                </w:txbxContent>
              </v:textbox>
              <w10:wrap type="square" anchorx="margin" anchory="page"/>
            </v:shape>
          </w:pict>
        </mc:Fallback>
      </mc:AlternateContent>
    </w:r>
    <w:r w:rsidRPr="00A27833">
      <w:rPr>
        <w:rFonts w:ascii="Arial" w:hAnsi="Arial" w:cs="Arial"/>
        <w:b/>
        <w:color w:val="17365D" w:themeColor="text2" w:themeShade="BF"/>
        <w:lang w:val="de-DE"/>
      </w:rPr>
      <w:t>Part I</w:t>
    </w:r>
    <w:r w:rsidRPr="00A27833">
      <w:rPr>
        <w:rFonts w:ascii="Arial" w:hAnsi="Arial" w:cs="Arial"/>
        <w:b/>
        <w:color w:val="17365D" w:themeColor="text2" w:themeShade="BF"/>
      </w:rPr>
      <w:t> – License </w:t>
    </w:r>
    <w:r>
      <w:rPr>
        <w:rFonts w:ascii="Arial" w:hAnsi="Arial" w:cs="Arial"/>
        <w:b/>
        <w:color w:val="17365D" w:themeColor="text2" w:themeShade="BF"/>
      </w:rPr>
      <w:t>a</w:t>
    </w:r>
    <w:r w:rsidRPr="00A27833">
      <w:rPr>
        <w:rFonts w:ascii="Arial" w:hAnsi="Arial" w:cs="Arial"/>
        <w:b/>
        <w:color w:val="17365D" w:themeColor="text2" w:themeShade="BF"/>
      </w:rPr>
      <w:t>greements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D9708" w14:textId="5E730EDC" w:rsidR="00907D46" w:rsidRPr="00A00145" w:rsidRDefault="00907D46" w:rsidP="00A00145">
    <w:pPr>
      <w:pStyle w:val="Header"/>
      <w:jc w:val="both"/>
      <w:rPr>
        <w:rFonts w:ascii="Arial" w:hAnsi="Arial" w:cs="Arial"/>
        <w:b/>
        <w:color w:val="17365D" w:themeColor="text2" w:themeShade="BF"/>
      </w:rPr>
    </w:pPr>
    <w:r w:rsidRPr="00A27833">
      <w:rPr>
        <w:rFonts w:ascii="Arial" w:hAnsi="Arial" w:cs="Arial"/>
        <w:b/>
        <w:color w:val="17365D" w:themeColor="text2" w:themeShade="BF"/>
      </w:rPr>
      <w:t>Part I – License </w:t>
    </w:r>
    <w:r>
      <w:rPr>
        <w:rFonts w:ascii="Arial" w:hAnsi="Arial" w:cs="Arial"/>
        <w:b/>
        <w:color w:val="17365D" w:themeColor="text2" w:themeShade="BF"/>
      </w:rPr>
      <w:t>a</w:t>
    </w:r>
    <w:r w:rsidRPr="00A27833">
      <w:rPr>
        <w:rFonts w:ascii="Arial" w:hAnsi="Arial" w:cs="Arial"/>
        <w:b/>
        <w:color w:val="17365D" w:themeColor="text2" w:themeShade="BF"/>
      </w:rPr>
      <w:t>greements</w:t>
    </w:r>
    <w:r>
      <w:rPr>
        <w:rFonts w:ascii="Arial" w:hAnsi="Arial" w:cs="Arial"/>
        <w:noProof/>
        <w:color w:val="4F81BD" w:themeColor="accent1"/>
        <w:sz w:val="22"/>
        <w:lang w:eastAsia="ja-JP"/>
      </w:rPr>
      <mc:AlternateContent>
        <mc:Choice Requires="wps">
          <w:drawing>
            <wp:anchor distT="0" distB="0" distL="0" distR="0" simplePos="0" relativeHeight="251665408" behindDoc="0" locked="0" layoutInCell="1" allowOverlap="1" wp14:anchorId="19E7FC0E" wp14:editId="286BFA9E">
              <wp:simplePos x="0" y="0"/>
              <wp:positionH relativeFrom="leftMargin">
                <wp:posOffset>107950</wp:posOffset>
              </wp:positionH>
              <wp:positionV relativeFrom="page">
                <wp:posOffset>1260475</wp:posOffset>
              </wp:positionV>
              <wp:extent cx="360000" cy="2520000"/>
              <wp:effectExtent l="0" t="0" r="2540" b="0"/>
              <wp:wrapSquare wrapText="bothSides"/>
              <wp:docPr id="4" name="Text Box 4"/>
              <wp:cNvGraphicFramePr/>
              <a:graphic xmlns:a="http://schemas.openxmlformats.org/drawingml/2006/main">
                <a:graphicData uri="http://schemas.microsoft.com/office/word/2010/wordprocessingShape">
                  <wps:wsp>
                    <wps:cNvSpPr txBox="1"/>
                    <wps:spPr>
                      <a:xfrm>
                        <a:off x="0" y="0"/>
                        <a:ext cx="360000" cy="252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76C8C" w14:textId="2E48E622" w:rsidR="00907D46" w:rsidRPr="00204B5C" w:rsidRDefault="00907D46" w:rsidP="00C10AD6">
                          <w:pPr>
                            <w:jc w:val="center"/>
                            <w:rPr>
                              <w:rFonts w:ascii="Arial" w:hAnsi="Arial" w:cs="Arial"/>
                              <w:color w:val="FFFFFF" w:themeColor="background1"/>
                              <w:sz w:val="22"/>
                            </w:rPr>
                          </w:pPr>
                          <w:r w:rsidRPr="001D7FE7">
                            <w:rPr>
                              <w:rFonts w:ascii="Arial" w:hAnsi="Arial" w:cs="Arial"/>
                              <w:color w:val="FFFFFF" w:themeColor="background1"/>
                              <w:sz w:val="22"/>
                            </w:rPr>
                            <w:t xml:space="preserve">Section </w:t>
                          </w:r>
                          <w:r>
                            <w:rPr>
                              <w:rFonts w:ascii="Arial" w:hAnsi="Arial" w:cs="Arial"/>
                              <w:color w:val="FFFFFF" w:themeColor="background1"/>
                              <w:sz w:val="22"/>
                            </w:rPr>
                            <w:t>2</w:t>
                          </w:r>
                          <w:r w:rsidRPr="001D7FE7">
                            <w:rPr>
                              <w:rFonts w:ascii="Arial" w:hAnsi="Arial" w:cs="Arial"/>
                              <w:color w:val="FFFFFF" w:themeColor="background1"/>
                              <w:sz w:val="22"/>
                            </w:rPr>
                            <w:t xml:space="preserve"> – License </w:t>
                          </w:r>
                          <w:r>
                            <w:rPr>
                              <w:rFonts w:ascii="Arial" w:hAnsi="Arial" w:cs="Arial"/>
                              <w:color w:val="FFFFFF" w:themeColor="background1"/>
                              <w:sz w:val="22"/>
                            </w:rPr>
                            <w:t>subject matter</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8.5pt;margin-top:99.25pt;width:28.35pt;height:198.45pt;z-index:251665408;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" fillcolor="#4f81bd [3204]" stroked="f" strokeweight=".5pt">
              <v:textbox style="layout-flow:vertical;mso-layout-flow-alt:bottom-to-top" inset="0,0,0,0">
                <w:txbxContent>
                  <w:p w14:paraId="43776C8C" w14:textId="2E48E622" w:rsidR="00907D46" w:rsidRPr="00204B5C" w:rsidRDefault="00907D46" w:rsidP="00C10AD6">
                    <w:pPr>
                      <w:jc w:val="center"/>
                      <w:rPr>
                        <w:rFonts w:ascii="Arial" w:hAnsi="Arial" w:cs="Arial"/>
                        <w:color w:val="FFFFFF" w:themeColor="background1"/>
                        <w:sz w:val="22"/>
                      </w:rPr>
                    </w:pPr>
                    <w:r w:rsidRPr="001D7FE7">
                      <w:rPr>
                        <w:rFonts w:ascii="Arial" w:hAnsi="Arial" w:cs="Arial"/>
                        <w:color w:val="FFFFFF" w:themeColor="background1"/>
                        <w:sz w:val="22"/>
                      </w:rPr>
                      <w:t xml:space="preserve">Section </w:t>
                    </w:r>
                    <w:r>
                      <w:rPr>
                        <w:rFonts w:ascii="Arial" w:hAnsi="Arial" w:cs="Arial"/>
                        <w:color w:val="FFFFFF" w:themeColor="background1"/>
                        <w:sz w:val="22"/>
                      </w:rPr>
                      <w:t>2</w:t>
                    </w:r>
                    <w:r w:rsidRPr="001D7FE7">
                      <w:rPr>
                        <w:rFonts w:ascii="Arial" w:hAnsi="Arial" w:cs="Arial"/>
                        <w:color w:val="FFFFFF" w:themeColor="background1"/>
                        <w:sz w:val="22"/>
                      </w:rPr>
                      <w:t xml:space="preserve"> – License </w:t>
                    </w:r>
                    <w:r>
                      <w:rPr>
                        <w:rFonts w:ascii="Arial" w:hAnsi="Arial" w:cs="Arial"/>
                        <w:color w:val="FFFFFF" w:themeColor="background1"/>
                        <w:sz w:val="22"/>
                      </w:rPr>
                      <w:t>subject matter</w:t>
                    </w:r>
                  </w:p>
                </w:txbxContent>
              </v:textbox>
              <w10:wrap type="square" anchorx="margin"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D80CB" w14:textId="483C9E79" w:rsidR="00907D46" w:rsidRPr="00A27833" w:rsidRDefault="00907D46" w:rsidP="00424FB8">
    <w:pPr>
      <w:pStyle w:val="Header"/>
      <w:jc w:val="both"/>
      <w:rPr>
        <w:rFonts w:ascii="Arial" w:hAnsi="Arial" w:cs="Arial"/>
        <w:b/>
        <w:color w:val="17365D" w:themeColor="text2" w:themeShade="BF"/>
        <w:lang w:val="de-DE"/>
      </w:rPr>
    </w:pPr>
    <w:r w:rsidRPr="00A27833">
      <w:rPr>
        <w:rFonts w:ascii="Arial" w:hAnsi="Arial" w:cs="Arial"/>
        <w:b/>
        <w:noProof/>
        <w:color w:val="17365D" w:themeColor="text2" w:themeShade="BF"/>
        <w:lang w:eastAsia="ja-JP"/>
      </w:rPr>
      <mc:AlternateContent>
        <mc:Choice Requires="wps">
          <w:drawing>
            <wp:anchor distT="0" distB="0" distL="0" distR="0" simplePos="0" relativeHeight="251677696" behindDoc="0" locked="0" layoutInCell="1" allowOverlap="1" wp14:anchorId="19E2BA20" wp14:editId="79914589">
              <wp:simplePos x="0" y="0"/>
              <wp:positionH relativeFrom="rightMargin">
                <wp:posOffset>683895</wp:posOffset>
              </wp:positionH>
              <wp:positionV relativeFrom="page">
                <wp:posOffset>1260475</wp:posOffset>
              </wp:positionV>
              <wp:extent cx="360000" cy="2520000"/>
              <wp:effectExtent l="0" t="0" r="2540" b="0"/>
              <wp:wrapSquare wrapText="bothSides"/>
              <wp:docPr id="12" name="Text Box 12"/>
              <wp:cNvGraphicFramePr/>
              <a:graphic xmlns:a="http://schemas.openxmlformats.org/drawingml/2006/main">
                <a:graphicData uri="http://schemas.microsoft.com/office/word/2010/wordprocessingShape">
                  <wps:wsp>
                    <wps:cNvSpPr txBox="1"/>
                    <wps:spPr>
                      <a:xfrm>
                        <a:off x="0" y="0"/>
                        <a:ext cx="360000" cy="252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FD0900" w14:textId="64CA6755" w:rsidR="00907D46" w:rsidRPr="00204B5C" w:rsidRDefault="00907D46" w:rsidP="00C10AD6">
                          <w:pPr>
                            <w:jc w:val="center"/>
                            <w:rPr>
                              <w:rFonts w:ascii="Arial" w:hAnsi="Arial" w:cs="Arial"/>
                              <w:color w:val="FFFFFF" w:themeColor="background1"/>
                              <w:sz w:val="22"/>
                            </w:rPr>
                          </w:pPr>
                          <w:r>
                            <w:rPr>
                              <w:rFonts w:ascii="Arial" w:hAnsi="Arial" w:cs="Arial"/>
                              <w:color w:val="FFFFFF" w:themeColor="background1"/>
                              <w:sz w:val="22"/>
                            </w:rPr>
                            <w:t xml:space="preserve">Section </w:t>
                          </w:r>
                          <w:r w:rsidRPr="00F5110B">
                            <w:rPr>
                              <w:rFonts w:ascii="Arial" w:hAnsi="Arial" w:cs="Arial"/>
                              <w:color w:val="FFFFFF" w:themeColor="background1"/>
                              <w:sz w:val="22"/>
                            </w:rPr>
                            <w:t>2 – License s</w:t>
                          </w:r>
                          <w:r>
                            <w:rPr>
                              <w:rFonts w:ascii="Arial" w:hAnsi="Arial" w:cs="Arial"/>
                              <w:color w:val="FFFFFF" w:themeColor="background1"/>
                              <w:sz w:val="22"/>
                            </w:rPr>
                            <w:t>ubject matter</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left:0;text-align:left;margin-left:53.85pt;margin-top:99.25pt;width:28.35pt;height:198.45pt;z-index:251677696;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" fillcolor="#4f81bd [3204]" stroked="f" strokeweight=".5pt">
              <v:textbox style="layout-flow:vertical" inset="0,0,0,0">
                <w:txbxContent>
                  <w:p w14:paraId="17FD0900" w14:textId="64CA6755" w:rsidR="00907D46" w:rsidRPr="00204B5C" w:rsidRDefault="00907D46" w:rsidP="00C10AD6">
                    <w:pPr>
                      <w:jc w:val="center"/>
                      <w:rPr>
                        <w:rFonts w:ascii="Arial" w:hAnsi="Arial" w:cs="Arial"/>
                        <w:color w:val="FFFFFF" w:themeColor="background1"/>
                        <w:sz w:val="22"/>
                      </w:rPr>
                    </w:pPr>
                    <w:r>
                      <w:rPr>
                        <w:rFonts w:ascii="Arial" w:hAnsi="Arial" w:cs="Arial"/>
                        <w:color w:val="FFFFFF" w:themeColor="background1"/>
                        <w:sz w:val="22"/>
                      </w:rPr>
                      <w:t xml:space="preserve">Section </w:t>
                    </w:r>
                    <w:r w:rsidRPr="00F5110B">
                      <w:rPr>
                        <w:rFonts w:ascii="Arial" w:hAnsi="Arial" w:cs="Arial"/>
                        <w:color w:val="FFFFFF" w:themeColor="background1"/>
                        <w:sz w:val="22"/>
                      </w:rPr>
                      <w:t>2 – License s</w:t>
                    </w:r>
                    <w:r>
                      <w:rPr>
                        <w:rFonts w:ascii="Arial" w:hAnsi="Arial" w:cs="Arial"/>
                        <w:color w:val="FFFFFF" w:themeColor="background1"/>
                        <w:sz w:val="22"/>
                      </w:rPr>
                      <w:t>ubject matter</w:t>
                    </w:r>
                  </w:p>
                </w:txbxContent>
              </v:textbox>
              <w10:wrap type="square" anchorx="margin" anchory="page"/>
            </v:shape>
          </w:pict>
        </mc:Fallback>
      </mc:AlternateContent>
    </w:r>
    <w:r w:rsidRPr="00A27833">
      <w:rPr>
        <w:rFonts w:ascii="Arial" w:hAnsi="Arial" w:cs="Arial"/>
        <w:b/>
        <w:color w:val="17365D" w:themeColor="text2" w:themeShade="BF"/>
        <w:lang w:val="de-DE"/>
      </w:rPr>
      <w:t>Part I</w:t>
    </w:r>
    <w:r w:rsidRPr="00A27833">
      <w:rPr>
        <w:rFonts w:ascii="Arial" w:hAnsi="Arial" w:cs="Arial"/>
        <w:b/>
        <w:color w:val="17365D" w:themeColor="text2" w:themeShade="BF"/>
      </w:rPr>
      <w:t> – License agreements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041AF" w14:textId="63B17117" w:rsidR="00907D46" w:rsidRPr="00424FB8" w:rsidRDefault="00907D46" w:rsidP="00A00145">
    <w:pPr>
      <w:pStyle w:val="Header"/>
      <w:jc w:val="both"/>
      <w:rPr>
        <w:rFonts w:ascii="Arial" w:hAnsi="Arial" w:cs="Arial"/>
        <w:sz w:val="22"/>
      </w:rPr>
    </w:pPr>
    <w:r w:rsidRPr="00A27833">
      <w:rPr>
        <w:rFonts w:ascii="Arial" w:hAnsi="Arial" w:cs="Arial"/>
        <w:b/>
        <w:color w:val="17365D" w:themeColor="text2" w:themeShade="BF"/>
      </w:rPr>
      <w:t>Part I – License </w:t>
    </w:r>
    <w:r w:rsidR="00992F2E">
      <w:rPr>
        <w:rFonts w:ascii="Arial" w:hAnsi="Arial" w:cs="Arial"/>
        <w:b/>
        <w:color w:val="17365D" w:themeColor="text2" w:themeShade="BF"/>
      </w:rPr>
      <w:t>a</w:t>
    </w:r>
    <w:r w:rsidRPr="00A27833">
      <w:rPr>
        <w:rFonts w:ascii="Arial" w:hAnsi="Arial" w:cs="Arial"/>
        <w:b/>
        <w:color w:val="17365D" w:themeColor="text2" w:themeShade="BF"/>
      </w:rPr>
      <w:t>greements</w:t>
    </w:r>
    <w:r>
      <w:rPr>
        <w:rFonts w:ascii="Arial" w:hAnsi="Arial" w:cs="Arial"/>
        <w:noProof/>
        <w:color w:val="4F81BD" w:themeColor="accent1"/>
        <w:sz w:val="22"/>
        <w:lang w:eastAsia="ja-JP"/>
      </w:rPr>
      <mc:AlternateContent>
        <mc:Choice Requires="wps">
          <w:drawing>
            <wp:anchor distT="0" distB="0" distL="0" distR="0" simplePos="0" relativeHeight="251679744" behindDoc="0" locked="0" layoutInCell="1" allowOverlap="1" wp14:anchorId="54549331" wp14:editId="713C892C">
              <wp:simplePos x="0" y="0"/>
              <wp:positionH relativeFrom="leftMargin">
                <wp:posOffset>107950</wp:posOffset>
              </wp:positionH>
              <wp:positionV relativeFrom="page">
                <wp:posOffset>1260475</wp:posOffset>
              </wp:positionV>
              <wp:extent cx="360000" cy="1980000"/>
              <wp:effectExtent l="0" t="0" r="2540" b="1270"/>
              <wp:wrapSquare wrapText="bothSides"/>
              <wp:docPr id="13" name="Text Box 13"/>
              <wp:cNvGraphicFramePr/>
              <a:graphic xmlns:a="http://schemas.openxmlformats.org/drawingml/2006/main">
                <a:graphicData uri="http://schemas.microsoft.com/office/word/2010/wordprocessingShape">
                  <wps:wsp>
                    <wps:cNvSpPr txBox="1"/>
                    <wps:spPr>
                      <a:xfrm>
                        <a:off x="0" y="0"/>
                        <a:ext cx="360000" cy="198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94DF49" w14:textId="74EEF7D4" w:rsidR="00907D46" w:rsidRPr="00204B5C" w:rsidRDefault="00907D46" w:rsidP="00C10AD6">
                          <w:pPr>
                            <w:jc w:val="center"/>
                            <w:rPr>
                              <w:rFonts w:ascii="Arial" w:hAnsi="Arial" w:cs="Arial"/>
                              <w:color w:val="FFFFFF" w:themeColor="background1"/>
                              <w:sz w:val="22"/>
                            </w:rPr>
                          </w:pPr>
                          <w:r w:rsidRPr="00705551">
                            <w:rPr>
                              <w:rFonts w:ascii="Arial" w:hAnsi="Arial" w:cs="Arial"/>
                              <w:color w:val="FFFFFF" w:themeColor="background1"/>
                              <w:sz w:val="22"/>
                            </w:rPr>
                            <w:t xml:space="preserve">Section 3 – License </w:t>
                          </w:r>
                          <w:r w:rsidR="00992F2E">
                            <w:rPr>
                              <w:rFonts w:ascii="Arial" w:hAnsi="Arial" w:cs="Arial"/>
                              <w:color w:val="FFFFFF" w:themeColor="background1"/>
                              <w:sz w:val="22"/>
                            </w:rPr>
                            <w:t>g</w:t>
                          </w:r>
                          <w:r w:rsidRPr="00705551">
                            <w:rPr>
                              <w:rFonts w:ascii="Arial" w:hAnsi="Arial" w:cs="Arial"/>
                              <w:color w:val="FFFFFF" w:themeColor="background1"/>
                              <w:sz w:val="22"/>
                            </w:rPr>
                            <w:t>rants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32" type="#_x0000_t202" style="position:absolute;left:0;text-align:left;margin-left:8.5pt;margin-top:99.25pt;width:28.35pt;height:155.9pt;z-index:251679744;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" fillcolor="#4f81bd [3204]" stroked="f" strokeweight=".5pt">
              <v:textbox style="layout-flow:vertical;mso-layout-flow-alt:bottom-to-top" inset="0,0,0,0">
                <w:txbxContent>
                  <w:p w14:paraId="4E94DF49" w14:textId="74EEF7D4" w:rsidR="00907D46" w:rsidRPr="00204B5C" w:rsidRDefault="00907D46" w:rsidP="00C10AD6">
                    <w:pPr>
                      <w:jc w:val="center"/>
                      <w:rPr>
                        <w:rFonts w:ascii="Arial" w:hAnsi="Arial" w:cs="Arial"/>
                        <w:color w:val="FFFFFF" w:themeColor="background1"/>
                        <w:sz w:val="22"/>
                      </w:rPr>
                    </w:pPr>
                    <w:r w:rsidRPr="00705551">
                      <w:rPr>
                        <w:rFonts w:ascii="Arial" w:hAnsi="Arial" w:cs="Arial"/>
                        <w:color w:val="FFFFFF" w:themeColor="background1"/>
                        <w:sz w:val="22"/>
                      </w:rPr>
                      <w:t xml:space="preserve">Section 3 – License </w:t>
                    </w:r>
                    <w:r w:rsidR="00992F2E">
                      <w:rPr>
                        <w:rFonts w:ascii="Arial" w:hAnsi="Arial" w:cs="Arial"/>
                        <w:color w:val="FFFFFF" w:themeColor="background1"/>
                        <w:sz w:val="22"/>
                      </w:rPr>
                      <w:t>g</w:t>
                    </w:r>
                    <w:r w:rsidRPr="00705551">
                      <w:rPr>
                        <w:rFonts w:ascii="Arial" w:hAnsi="Arial" w:cs="Arial"/>
                        <w:color w:val="FFFFFF" w:themeColor="background1"/>
                        <w:sz w:val="22"/>
                      </w:rPr>
                      <w:t>rants</w:t>
                    </w:r>
                  </w:p>
                </w:txbxContent>
              </v:textbox>
              <w10:wrap type="square" anchorx="margin"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5ECFB" w14:textId="22EEAB81" w:rsidR="00907D46" w:rsidRPr="00A27833" w:rsidRDefault="00907D46" w:rsidP="00424FB8">
    <w:pPr>
      <w:pStyle w:val="Header"/>
      <w:jc w:val="both"/>
      <w:rPr>
        <w:rFonts w:ascii="Arial" w:hAnsi="Arial" w:cs="Arial"/>
        <w:b/>
        <w:color w:val="17365D" w:themeColor="text2" w:themeShade="BF"/>
        <w:lang w:val="de-DE"/>
      </w:rPr>
    </w:pPr>
    <w:r w:rsidRPr="00A27833">
      <w:rPr>
        <w:rFonts w:ascii="Arial" w:hAnsi="Arial" w:cs="Arial"/>
        <w:b/>
        <w:noProof/>
        <w:color w:val="17365D" w:themeColor="text2" w:themeShade="BF"/>
        <w:lang w:eastAsia="ja-JP"/>
      </w:rPr>
      <mc:AlternateContent>
        <mc:Choice Requires="wps">
          <w:drawing>
            <wp:anchor distT="0" distB="0" distL="0" distR="0" simplePos="0" relativeHeight="251669504" behindDoc="0" locked="0" layoutInCell="1" allowOverlap="1" wp14:anchorId="55F111D4" wp14:editId="1D030A72">
              <wp:simplePos x="0" y="0"/>
              <wp:positionH relativeFrom="rightMargin">
                <wp:posOffset>683895</wp:posOffset>
              </wp:positionH>
              <wp:positionV relativeFrom="page">
                <wp:posOffset>1260475</wp:posOffset>
              </wp:positionV>
              <wp:extent cx="360000" cy="1980000"/>
              <wp:effectExtent l="0" t="0" r="2540" b="1270"/>
              <wp:wrapSquare wrapText="bothSides"/>
              <wp:docPr id="7" name="Text Box 7"/>
              <wp:cNvGraphicFramePr/>
              <a:graphic xmlns:a="http://schemas.openxmlformats.org/drawingml/2006/main">
                <a:graphicData uri="http://schemas.microsoft.com/office/word/2010/wordprocessingShape">
                  <wps:wsp>
                    <wps:cNvSpPr txBox="1"/>
                    <wps:spPr>
                      <a:xfrm>
                        <a:off x="0" y="0"/>
                        <a:ext cx="360000" cy="198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E10DA9" w14:textId="7197F7D9" w:rsidR="00907D46" w:rsidRPr="00204B5C" w:rsidRDefault="00907D46" w:rsidP="00C10AD6">
                          <w:pPr>
                            <w:jc w:val="center"/>
                            <w:rPr>
                              <w:rFonts w:ascii="Arial" w:hAnsi="Arial" w:cs="Arial"/>
                              <w:color w:val="FFFFFF" w:themeColor="background1"/>
                              <w:sz w:val="22"/>
                            </w:rPr>
                          </w:pPr>
                          <w:r w:rsidRPr="00A91BAF">
                            <w:rPr>
                              <w:rFonts w:ascii="Arial" w:hAnsi="Arial" w:cs="Arial"/>
                              <w:color w:val="FFFFFF" w:themeColor="background1"/>
                              <w:sz w:val="22"/>
                            </w:rPr>
                            <w:t xml:space="preserve">Section 3 – License </w:t>
                          </w:r>
                          <w:r w:rsidR="00992F2E">
                            <w:rPr>
                              <w:rFonts w:ascii="Arial" w:hAnsi="Arial" w:cs="Arial"/>
                              <w:color w:val="FFFFFF" w:themeColor="background1"/>
                              <w:sz w:val="22"/>
                            </w:rPr>
                            <w:t>g</w:t>
                          </w:r>
                          <w:r w:rsidRPr="00A91BAF">
                            <w:rPr>
                              <w:rFonts w:ascii="Arial" w:hAnsi="Arial" w:cs="Arial"/>
                              <w:color w:val="FFFFFF" w:themeColor="background1"/>
                              <w:sz w:val="22"/>
                            </w:rPr>
                            <w:t>rants</w:t>
                          </w:r>
                        </w:p>
                      </w:txbxContent>
                    </wps:txbx>
                    <wps:bodyPr rot="0" spcFirstLastPara="0" vertOverflow="overflow" horzOverflow="overflow" vert="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left:0;text-align:left;margin-left:53.85pt;margin-top:99.25pt;width:28.35pt;height:155.9pt;z-index:251669504;visibility:visible;mso-wrap-style:square;mso-width-percent:0;mso-height-percent:0;mso-wrap-distance-left:0;mso-wrap-distance-top:0;mso-wrap-distance-right:0;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" fillcolor="#4f81bd [3204]" stroked="f" strokeweight=".5pt">
              <v:textbox style="layout-flow:vertical" inset="0,0,0,0">
                <w:txbxContent>
                  <w:p w14:paraId="68E10DA9" w14:textId="7197F7D9" w:rsidR="00907D46" w:rsidRPr="00204B5C" w:rsidRDefault="00907D46" w:rsidP="00C10AD6">
                    <w:pPr>
                      <w:jc w:val="center"/>
                      <w:rPr>
                        <w:rFonts w:ascii="Arial" w:hAnsi="Arial" w:cs="Arial"/>
                        <w:color w:val="FFFFFF" w:themeColor="background1"/>
                        <w:sz w:val="22"/>
                      </w:rPr>
                    </w:pPr>
                    <w:r w:rsidRPr="00A91BAF">
                      <w:rPr>
                        <w:rFonts w:ascii="Arial" w:hAnsi="Arial" w:cs="Arial"/>
                        <w:color w:val="FFFFFF" w:themeColor="background1"/>
                        <w:sz w:val="22"/>
                      </w:rPr>
                      <w:t xml:space="preserve">Section 3 – License </w:t>
                    </w:r>
                    <w:r w:rsidR="00992F2E">
                      <w:rPr>
                        <w:rFonts w:ascii="Arial" w:hAnsi="Arial" w:cs="Arial"/>
                        <w:color w:val="FFFFFF" w:themeColor="background1"/>
                        <w:sz w:val="22"/>
                      </w:rPr>
                      <w:t>g</w:t>
                    </w:r>
                    <w:r w:rsidRPr="00A91BAF">
                      <w:rPr>
                        <w:rFonts w:ascii="Arial" w:hAnsi="Arial" w:cs="Arial"/>
                        <w:color w:val="FFFFFF" w:themeColor="background1"/>
                        <w:sz w:val="22"/>
                      </w:rPr>
                      <w:t>rants</w:t>
                    </w:r>
                  </w:p>
                </w:txbxContent>
              </v:textbox>
              <w10:wrap type="square" anchorx="margin" anchory="page"/>
            </v:shape>
          </w:pict>
        </mc:Fallback>
      </mc:AlternateContent>
    </w:r>
    <w:r w:rsidRPr="00A27833">
      <w:rPr>
        <w:rFonts w:ascii="Arial" w:hAnsi="Arial" w:cs="Arial"/>
        <w:b/>
        <w:color w:val="17365D" w:themeColor="text2" w:themeShade="BF"/>
        <w:lang w:val="de-DE"/>
      </w:rPr>
      <w:t>Part I</w:t>
    </w:r>
    <w:r w:rsidRPr="00A27833">
      <w:rPr>
        <w:rFonts w:ascii="Arial" w:hAnsi="Arial" w:cs="Arial"/>
        <w:b/>
        <w:color w:val="17365D" w:themeColor="text2" w:themeShade="BF"/>
      </w:rPr>
      <w:t> – License </w:t>
    </w:r>
    <w:r w:rsidR="00992F2E">
      <w:rPr>
        <w:rFonts w:ascii="Arial" w:hAnsi="Arial" w:cs="Arial"/>
        <w:b/>
        <w:color w:val="17365D" w:themeColor="text2" w:themeShade="BF"/>
      </w:rPr>
      <w:t>a</w:t>
    </w:r>
    <w:r w:rsidRPr="00A27833">
      <w:rPr>
        <w:rFonts w:ascii="Arial" w:hAnsi="Arial" w:cs="Arial"/>
        <w:b/>
        <w:color w:val="17365D" w:themeColor="text2" w:themeShade="BF"/>
      </w:rPr>
      <w:t>greements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E78C1" w14:textId="4419715E" w:rsidR="00907D46" w:rsidRPr="00424FB8" w:rsidRDefault="00907D46" w:rsidP="00A00145">
    <w:pPr>
      <w:pStyle w:val="Header"/>
      <w:jc w:val="both"/>
      <w:rPr>
        <w:rFonts w:ascii="Arial" w:hAnsi="Arial" w:cs="Arial"/>
        <w:sz w:val="22"/>
      </w:rPr>
    </w:pPr>
    <w:r w:rsidRPr="00A27833">
      <w:rPr>
        <w:rFonts w:ascii="Arial" w:hAnsi="Arial" w:cs="Arial"/>
        <w:b/>
        <w:color w:val="17365D" w:themeColor="text2" w:themeShade="BF"/>
      </w:rPr>
      <w:t>Part I – License </w:t>
    </w:r>
    <w:r w:rsidR="00E6421B">
      <w:rPr>
        <w:rFonts w:ascii="Arial" w:hAnsi="Arial" w:cs="Arial"/>
        <w:b/>
        <w:color w:val="17365D" w:themeColor="text2" w:themeShade="BF"/>
      </w:rPr>
      <w:t>a</w:t>
    </w:r>
    <w:r w:rsidRPr="00A27833">
      <w:rPr>
        <w:rFonts w:ascii="Arial" w:hAnsi="Arial" w:cs="Arial"/>
        <w:b/>
        <w:color w:val="17365D" w:themeColor="text2" w:themeShade="BF"/>
      </w:rPr>
      <w:t>greements</w:t>
    </w:r>
    <w:r>
      <w:rPr>
        <w:rFonts w:ascii="Arial" w:hAnsi="Arial" w:cs="Arial"/>
        <w:noProof/>
        <w:color w:val="4F81BD" w:themeColor="accent1"/>
        <w:sz w:val="22"/>
        <w:lang w:eastAsia="ja-JP"/>
      </w:rPr>
      <mc:AlternateContent>
        <mc:Choice Requires="wps">
          <w:drawing>
            <wp:anchor distT="0" distB="0" distL="0" distR="0" simplePos="0" relativeHeight="251671552" behindDoc="0" locked="0" layoutInCell="1" allowOverlap="1" wp14:anchorId="044B60F4" wp14:editId="14AF810C">
              <wp:simplePos x="0" y="0"/>
              <wp:positionH relativeFrom="leftMargin">
                <wp:posOffset>107950</wp:posOffset>
              </wp:positionH>
              <wp:positionV relativeFrom="page">
                <wp:posOffset>1260475</wp:posOffset>
              </wp:positionV>
              <wp:extent cx="360000" cy="1980000"/>
              <wp:effectExtent l="0" t="0" r="2540" b="1270"/>
              <wp:wrapSquare wrapText="bothSides"/>
              <wp:docPr id="8" name="Text Box 8"/>
              <wp:cNvGraphicFramePr/>
              <a:graphic xmlns:a="http://schemas.openxmlformats.org/drawingml/2006/main">
                <a:graphicData uri="http://schemas.microsoft.com/office/word/2010/wordprocessingShape">
                  <wps:wsp>
                    <wps:cNvSpPr txBox="1"/>
                    <wps:spPr>
                      <a:xfrm>
                        <a:off x="0" y="0"/>
                        <a:ext cx="360000" cy="198000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3C1DDF" w14:textId="0312E521" w:rsidR="00907D46" w:rsidRPr="001D7FE7" w:rsidRDefault="00907D46" w:rsidP="00C10AD6">
                          <w:pPr>
                            <w:jc w:val="center"/>
                            <w:rPr>
                              <w:rFonts w:ascii="Arial" w:hAnsi="Arial" w:cs="Arial"/>
                              <w:color w:val="FFFFFF" w:themeColor="background1"/>
                              <w:sz w:val="22"/>
                            </w:rPr>
                          </w:pPr>
                          <w:r w:rsidRPr="00A91BAF">
                            <w:rPr>
                              <w:rFonts w:ascii="Arial" w:hAnsi="Arial" w:cs="Arial"/>
                              <w:color w:val="FFFFFF" w:themeColor="background1"/>
                              <w:sz w:val="22"/>
                            </w:rPr>
                            <w:t xml:space="preserve">Section 4 – Financial </w:t>
                          </w:r>
                          <w:r w:rsidR="00E6421B">
                            <w:rPr>
                              <w:rFonts w:ascii="Arial" w:hAnsi="Arial" w:cs="Arial"/>
                              <w:color w:val="FFFFFF" w:themeColor="background1"/>
                              <w:sz w:val="22"/>
                            </w:rPr>
                            <w:t>t</w:t>
                          </w:r>
                          <w:r w:rsidRPr="00A91BAF">
                            <w:rPr>
                              <w:rFonts w:ascii="Arial" w:hAnsi="Arial" w:cs="Arial"/>
                              <w:color w:val="FFFFFF" w:themeColor="background1"/>
                              <w:sz w:val="22"/>
                            </w:rPr>
                            <w:t>erms</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34" type="#_x0000_t202" style="position:absolute;left:0;text-align:left;margin-left:8.5pt;margin-top:99.25pt;width:28.35pt;height:155.9pt;z-index:251671552;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" fillcolor="#4f81bd [3204]" stroked="f" strokeweight=".5pt">
              <v:textbox style="layout-flow:vertical;mso-layout-flow-alt:bottom-to-top" inset="0,0,0,0">
                <w:txbxContent>
                  <w:p w14:paraId="203C1DDF" w14:textId="0312E521" w:rsidR="00907D46" w:rsidRPr="001D7FE7" w:rsidRDefault="00907D46" w:rsidP="00C10AD6">
                    <w:pPr>
                      <w:jc w:val="center"/>
                      <w:rPr>
                        <w:rFonts w:ascii="Arial" w:hAnsi="Arial" w:cs="Arial"/>
                        <w:color w:val="FFFFFF" w:themeColor="background1"/>
                        <w:sz w:val="22"/>
                      </w:rPr>
                    </w:pPr>
                    <w:r w:rsidRPr="00A91BAF">
                      <w:rPr>
                        <w:rFonts w:ascii="Arial" w:hAnsi="Arial" w:cs="Arial"/>
                        <w:color w:val="FFFFFF" w:themeColor="background1"/>
                        <w:sz w:val="22"/>
                      </w:rPr>
                      <w:t xml:space="preserve">Section 4 – Financial </w:t>
                    </w:r>
                    <w:r w:rsidR="00E6421B">
                      <w:rPr>
                        <w:rFonts w:ascii="Arial" w:hAnsi="Arial" w:cs="Arial"/>
                        <w:color w:val="FFFFFF" w:themeColor="background1"/>
                        <w:sz w:val="22"/>
                      </w:rPr>
                      <w:t>t</w:t>
                    </w:r>
                    <w:r w:rsidRPr="00A91BAF">
                      <w:rPr>
                        <w:rFonts w:ascii="Arial" w:hAnsi="Arial" w:cs="Arial"/>
                        <w:color w:val="FFFFFF" w:themeColor="background1"/>
                        <w:sz w:val="22"/>
                      </w:rPr>
                      <w:t>erms</w:t>
                    </w:r>
                  </w:p>
                </w:txbxContent>
              </v:textbox>
              <w10:wrap type="square" anchorx="margin"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31ABDD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E1651B"/>
    <w:multiLevelType w:val="hybridMultilevel"/>
    <w:tmpl w:val="2F68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8D3688"/>
    <w:multiLevelType w:val="hybridMultilevel"/>
    <w:tmpl w:val="A15CD2EA"/>
    <w:lvl w:ilvl="0" w:tplc="02C2175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86D52"/>
    <w:multiLevelType w:val="hybridMultilevel"/>
    <w:tmpl w:val="57524374"/>
    <w:lvl w:ilvl="0" w:tplc="02C2175A">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2E006BCF"/>
    <w:multiLevelType w:val="hybridMultilevel"/>
    <w:tmpl w:val="7E7CBAA2"/>
    <w:lvl w:ilvl="0" w:tplc="02C2175A">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nsid w:val="30A01ACF"/>
    <w:multiLevelType w:val="hybridMultilevel"/>
    <w:tmpl w:val="FF841E4E"/>
    <w:lvl w:ilvl="0" w:tplc="02C2175A">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D4104"/>
    <w:multiLevelType w:val="hybridMultilevel"/>
    <w:tmpl w:val="146CF5CC"/>
    <w:lvl w:ilvl="0" w:tplc="02C2175A">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36ED5474"/>
    <w:multiLevelType w:val="hybridMultilevel"/>
    <w:tmpl w:val="CC660C92"/>
    <w:lvl w:ilvl="0" w:tplc="02C2175A">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393607FD"/>
    <w:multiLevelType w:val="hybridMultilevel"/>
    <w:tmpl w:val="B69C21E6"/>
    <w:lvl w:ilvl="0" w:tplc="B830A78C">
      <w:start w:val="1"/>
      <w:numFmt w:val="decimal"/>
      <w:lvlText w:val="%1."/>
      <w:lvlJc w:val="left"/>
      <w:pPr>
        <w:tabs>
          <w:tab w:val="num" w:pos="720"/>
        </w:tabs>
        <w:ind w:left="720" w:hanging="360"/>
      </w:pPr>
      <w:rPr>
        <w:rFonts w:cs="Times New Roman" w:hint="default"/>
        <w:lang w:val="e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84900"/>
    <w:multiLevelType w:val="hybridMultilevel"/>
    <w:tmpl w:val="82E284B8"/>
    <w:lvl w:ilvl="0" w:tplc="02C2175A">
      <w:start w:val="1"/>
      <w:numFmt w:val="bullet"/>
      <w:lvlText w:val=""/>
      <w:lvlJc w:val="left"/>
      <w:pPr>
        <w:ind w:left="149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nsid w:val="518D4A2C"/>
    <w:multiLevelType w:val="hybridMultilevel"/>
    <w:tmpl w:val="743A607C"/>
    <w:lvl w:ilvl="0" w:tplc="2EF85F82">
      <w:start w:val="1"/>
      <w:numFmt w:val="bullet"/>
      <w:lvlText w:val=""/>
      <w:lvlJc w:val="left"/>
      <w:pPr>
        <w:ind w:left="720" w:hanging="360"/>
      </w:pPr>
      <w:rPr>
        <w:rFonts w:ascii="Symbol" w:hAnsi="Symbol" w:hint="default"/>
        <w:spacing w:val="1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3D4322"/>
    <w:multiLevelType w:val="hybridMultilevel"/>
    <w:tmpl w:val="67CA4B2C"/>
    <w:lvl w:ilvl="0" w:tplc="02C2175A">
      <w:start w:val="1"/>
      <w:numFmt w:val="bullet"/>
      <w:lvlText w:val=""/>
      <w:lvlJc w:val="left"/>
      <w:pPr>
        <w:ind w:left="1990" w:hanging="360"/>
      </w:pPr>
      <w:rPr>
        <w:rFonts w:ascii="Wingdings" w:hAnsi="Wingdings" w:hint="default"/>
      </w:rPr>
    </w:lvl>
    <w:lvl w:ilvl="1" w:tplc="04090003" w:tentative="1">
      <w:start w:val="1"/>
      <w:numFmt w:val="bullet"/>
      <w:lvlText w:val="o"/>
      <w:lvlJc w:val="left"/>
      <w:pPr>
        <w:ind w:left="2510" w:hanging="360"/>
      </w:pPr>
      <w:rPr>
        <w:rFonts w:ascii="Courier New" w:hAnsi="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12">
    <w:nsid w:val="69BD543E"/>
    <w:multiLevelType w:val="hybridMultilevel"/>
    <w:tmpl w:val="223E0D58"/>
    <w:lvl w:ilvl="0" w:tplc="02C2175A">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
  </w:num>
  <w:num w:numId="4">
    <w:abstractNumId w:val="9"/>
  </w:num>
  <w:num w:numId="5">
    <w:abstractNumId w:val="11"/>
  </w:num>
  <w:num w:numId="6">
    <w:abstractNumId w:val="7"/>
  </w:num>
  <w:num w:numId="7">
    <w:abstractNumId w:val="4"/>
  </w:num>
  <w:num w:numId="8">
    <w:abstractNumId w:val="6"/>
  </w:num>
  <w:num w:numId="9">
    <w:abstractNumId w:val="3"/>
  </w:num>
  <w:num w:numId="10">
    <w:abstractNumId w:val="2"/>
  </w:num>
  <w:num w:numId="11">
    <w:abstractNumId w:val="10"/>
  </w:num>
  <w:num w:numId="12">
    <w:abstractNumId w:val="8"/>
  </w:num>
  <w:num w:numId="1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26"/>
    <w:rsid w:val="00001190"/>
    <w:rsid w:val="00004D09"/>
    <w:rsid w:val="00012A6E"/>
    <w:rsid w:val="00016B18"/>
    <w:rsid w:val="00023395"/>
    <w:rsid w:val="00033E24"/>
    <w:rsid w:val="00063D69"/>
    <w:rsid w:val="000653B1"/>
    <w:rsid w:val="00066037"/>
    <w:rsid w:val="0007196D"/>
    <w:rsid w:val="000C2CE1"/>
    <w:rsid w:val="000D1D39"/>
    <w:rsid w:val="000F4E0F"/>
    <w:rsid w:val="000F58FE"/>
    <w:rsid w:val="000F5BEA"/>
    <w:rsid w:val="00103688"/>
    <w:rsid w:val="001108D7"/>
    <w:rsid w:val="00131317"/>
    <w:rsid w:val="001408A6"/>
    <w:rsid w:val="00141922"/>
    <w:rsid w:val="001530F2"/>
    <w:rsid w:val="001817EE"/>
    <w:rsid w:val="00191A87"/>
    <w:rsid w:val="001A0547"/>
    <w:rsid w:val="001C3D9F"/>
    <w:rsid w:val="001C5091"/>
    <w:rsid w:val="001C75F3"/>
    <w:rsid w:val="001D3EB2"/>
    <w:rsid w:val="001D446F"/>
    <w:rsid w:val="001D46B6"/>
    <w:rsid w:val="001D6C36"/>
    <w:rsid w:val="001D7FE7"/>
    <w:rsid w:val="00204B5C"/>
    <w:rsid w:val="002068D3"/>
    <w:rsid w:val="00210487"/>
    <w:rsid w:val="0021059A"/>
    <w:rsid w:val="00227D31"/>
    <w:rsid w:val="00233037"/>
    <w:rsid w:val="00235244"/>
    <w:rsid w:val="00256E66"/>
    <w:rsid w:val="00262378"/>
    <w:rsid w:val="0029091D"/>
    <w:rsid w:val="002A2D76"/>
    <w:rsid w:val="002C3A56"/>
    <w:rsid w:val="002C4128"/>
    <w:rsid w:val="002D79D7"/>
    <w:rsid w:val="002E04D0"/>
    <w:rsid w:val="002F2B41"/>
    <w:rsid w:val="003059BF"/>
    <w:rsid w:val="00332BC5"/>
    <w:rsid w:val="00341016"/>
    <w:rsid w:val="003459BB"/>
    <w:rsid w:val="0036389C"/>
    <w:rsid w:val="00381E7D"/>
    <w:rsid w:val="00392933"/>
    <w:rsid w:val="00397BE5"/>
    <w:rsid w:val="00397DD6"/>
    <w:rsid w:val="003A44D0"/>
    <w:rsid w:val="003A47C6"/>
    <w:rsid w:val="003C2DF5"/>
    <w:rsid w:val="003D7E71"/>
    <w:rsid w:val="003E291C"/>
    <w:rsid w:val="003E5A31"/>
    <w:rsid w:val="00405B0A"/>
    <w:rsid w:val="00420182"/>
    <w:rsid w:val="00424FB8"/>
    <w:rsid w:val="004302B4"/>
    <w:rsid w:val="004473C9"/>
    <w:rsid w:val="00451255"/>
    <w:rsid w:val="00457FB2"/>
    <w:rsid w:val="00464FFE"/>
    <w:rsid w:val="00473BD3"/>
    <w:rsid w:val="00474DB3"/>
    <w:rsid w:val="00485600"/>
    <w:rsid w:val="00490904"/>
    <w:rsid w:val="004B1C53"/>
    <w:rsid w:val="004B3889"/>
    <w:rsid w:val="004B7A01"/>
    <w:rsid w:val="004C1767"/>
    <w:rsid w:val="004C551F"/>
    <w:rsid w:val="004C5D33"/>
    <w:rsid w:val="004D055C"/>
    <w:rsid w:val="00503482"/>
    <w:rsid w:val="00504A5C"/>
    <w:rsid w:val="00507997"/>
    <w:rsid w:val="00532879"/>
    <w:rsid w:val="005356E8"/>
    <w:rsid w:val="0055673A"/>
    <w:rsid w:val="00566E57"/>
    <w:rsid w:val="0057236B"/>
    <w:rsid w:val="005779FA"/>
    <w:rsid w:val="00580054"/>
    <w:rsid w:val="00580ADD"/>
    <w:rsid w:val="005912D4"/>
    <w:rsid w:val="00592A2F"/>
    <w:rsid w:val="00596BF5"/>
    <w:rsid w:val="005A06BE"/>
    <w:rsid w:val="005E2820"/>
    <w:rsid w:val="005F3417"/>
    <w:rsid w:val="005F6851"/>
    <w:rsid w:val="00616323"/>
    <w:rsid w:val="00641CA0"/>
    <w:rsid w:val="00646351"/>
    <w:rsid w:val="00655F60"/>
    <w:rsid w:val="006656C2"/>
    <w:rsid w:val="00670A52"/>
    <w:rsid w:val="00674757"/>
    <w:rsid w:val="00686548"/>
    <w:rsid w:val="00695E50"/>
    <w:rsid w:val="006A1D0C"/>
    <w:rsid w:val="006B003A"/>
    <w:rsid w:val="006D064F"/>
    <w:rsid w:val="006E0BE9"/>
    <w:rsid w:val="006E3BB8"/>
    <w:rsid w:val="00705551"/>
    <w:rsid w:val="00706A1B"/>
    <w:rsid w:val="00711818"/>
    <w:rsid w:val="0071189D"/>
    <w:rsid w:val="007217AC"/>
    <w:rsid w:val="00722AF3"/>
    <w:rsid w:val="00723751"/>
    <w:rsid w:val="007434B4"/>
    <w:rsid w:val="0076169A"/>
    <w:rsid w:val="007649DC"/>
    <w:rsid w:val="007A2C3F"/>
    <w:rsid w:val="007F6B74"/>
    <w:rsid w:val="008432DE"/>
    <w:rsid w:val="00872C14"/>
    <w:rsid w:val="0088209D"/>
    <w:rsid w:val="00885941"/>
    <w:rsid w:val="008938CB"/>
    <w:rsid w:val="00896D16"/>
    <w:rsid w:val="008A1512"/>
    <w:rsid w:val="008E1666"/>
    <w:rsid w:val="008F4040"/>
    <w:rsid w:val="00905CA8"/>
    <w:rsid w:val="00907D46"/>
    <w:rsid w:val="0091241F"/>
    <w:rsid w:val="0091327E"/>
    <w:rsid w:val="0091417B"/>
    <w:rsid w:val="00934CF0"/>
    <w:rsid w:val="009366FF"/>
    <w:rsid w:val="00937828"/>
    <w:rsid w:val="00944B26"/>
    <w:rsid w:val="00974CCF"/>
    <w:rsid w:val="009753AE"/>
    <w:rsid w:val="00981990"/>
    <w:rsid w:val="00992F2E"/>
    <w:rsid w:val="00995681"/>
    <w:rsid w:val="009A3F65"/>
    <w:rsid w:val="009A7963"/>
    <w:rsid w:val="009B44A2"/>
    <w:rsid w:val="009B68D1"/>
    <w:rsid w:val="009D4B29"/>
    <w:rsid w:val="009D5EAE"/>
    <w:rsid w:val="009E1C5A"/>
    <w:rsid w:val="009E50DC"/>
    <w:rsid w:val="009F00EF"/>
    <w:rsid w:val="009F10BF"/>
    <w:rsid w:val="00A00145"/>
    <w:rsid w:val="00A27833"/>
    <w:rsid w:val="00A27C4C"/>
    <w:rsid w:val="00A466A8"/>
    <w:rsid w:val="00A54645"/>
    <w:rsid w:val="00A70E4F"/>
    <w:rsid w:val="00A71C98"/>
    <w:rsid w:val="00A80E60"/>
    <w:rsid w:val="00A87FF0"/>
    <w:rsid w:val="00A91BAF"/>
    <w:rsid w:val="00A92F5D"/>
    <w:rsid w:val="00AA6CF6"/>
    <w:rsid w:val="00AB29B7"/>
    <w:rsid w:val="00AB48D9"/>
    <w:rsid w:val="00AB76AB"/>
    <w:rsid w:val="00AC6F32"/>
    <w:rsid w:val="00AD412E"/>
    <w:rsid w:val="00AE6DA6"/>
    <w:rsid w:val="00AE7133"/>
    <w:rsid w:val="00AF39E1"/>
    <w:rsid w:val="00B00B91"/>
    <w:rsid w:val="00B015FA"/>
    <w:rsid w:val="00B10A89"/>
    <w:rsid w:val="00B11189"/>
    <w:rsid w:val="00B218F0"/>
    <w:rsid w:val="00B24804"/>
    <w:rsid w:val="00B34970"/>
    <w:rsid w:val="00B458CE"/>
    <w:rsid w:val="00B5562E"/>
    <w:rsid w:val="00B5612A"/>
    <w:rsid w:val="00B56E0E"/>
    <w:rsid w:val="00B66885"/>
    <w:rsid w:val="00B70CA8"/>
    <w:rsid w:val="00BA2F18"/>
    <w:rsid w:val="00BB1AC4"/>
    <w:rsid w:val="00BB2BEC"/>
    <w:rsid w:val="00BC64FA"/>
    <w:rsid w:val="00BD2DEB"/>
    <w:rsid w:val="00BE14A9"/>
    <w:rsid w:val="00BE3CA8"/>
    <w:rsid w:val="00BF6BB4"/>
    <w:rsid w:val="00C10AD6"/>
    <w:rsid w:val="00C11C4E"/>
    <w:rsid w:val="00C227E0"/>
    <w:rsid w:val="00C25631"/>
    <w:rsid w:val="00C322E3"/>
    <w:rsid w:val="00C32F00"/>
    <w:rsid w:val="00C33EDC"/>
    <w:rsid w:val="00C33F96"/>
    <w:rsid w:val="00C45E3E"/>
    <w:rsid w:val="00C47CE0"/>
    <w:rsid w:val="00C54DAE"/>
    <w:rsid w:val="00C73C19"/>
    <w:rsid w:val="00C77F50"/>
    <w:rsid w:val="00C81F58"/>
    <w:rsid w:val="00C837D6"/>
    <w:rsid w:val="00CA030B"/>
    <w:rsid w:val="00CA7D6D"/>
    <w:rsid w:val="00CC4A9C"/>
    <w:rsid w:val="00CF44A1"/>
    <w:rsid w:val="00CF70C8"/>
    <w:rsid w:val="00D07335"/>
    <w:rsid w:val="00D21090"/>
    <w:rsid w:val="00D331C0"/>
    <w:rsid w:val="00D4324A"/>
    <w:rsid w:val="00D47C0D"/>
    <w:rsid w:val="00D538C9"/>
    <w:rsid w:val="00D574AD"/>
    <w:rsid w:val="00D714AE"/>
    <w:rsid w:val="00D91869"/>
    <w:rsid w:val="00D96C83"/>
    <w:rsid w:val="00DB406E"/>
    <w:rsid w:val="00DD4200"/>
    <w:rsid w:val="00DD56D8"/>
    <w:rsid w:val="00E01D2D"/>
    <w:rsid w:val="00E102F7"/>
    <w:rsid w:val="00E2574C"/>
    <w:rsid w:val="00E27166"/>
    <w:rsid w:val="00E3315F"/>
    <w:rsid w:val="00E44BC5"/>
    <w:rsid w:val="00E6421B"/>
    <w:rsid w:val="00E64868"/>
    <w:rsid w:val="00E77F23"/>
    <w:rsid w:val="00E87698"/>
    <w:rsid w:val="00E90A51"/>
    <w:rsid w:val="00EC7988"/>
    <w:rsid w:val="00ED3787"/>
    <w:rsid w:val="00EF1EFD"/>
    <w:rsid w:val="00F01864"/>
    <w:rsid w:val="00F3654D"/>
    <w:rsid w:val="00F45FF6"/>
    <w:rsid w:val="00F5110B"/>
    <w:rsid w:val="00F625FE"/>
    <w:rsid w:val="00F7183F"/>
    <w:rsid w:val="00FC72B8"/>
    <w:rsid w:val="00FD0172"/>
    <w:rsid w:val="00FE2A31"/>
    <w:rsid w:val="00FE44D0"/>
    <w:rsid w:val="00FF2D88"/>
    <w:rsid w:val="00FF2E63"/>
    <w:rsid w:val="00FF4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42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33"/>
    <w:rPr>
      <w:rFonts w:ascii="Cambria" w:eastAsia="Times New Roman" w:hAnsi="Cambria" w:cs="Times New Roman"/>
    </w:rPr>
  </w:style>
  <w:style w:type="paragraph" w:styleId="Heading1">
    <w:name w:val="heading 1"/>
    <w:basedOn w:val="Normal"/>
    <w:next w:val="Normal"/>
    <w:link w:val="Heading1Char"/>
    <w:uiPriority w:val="9"/>
    <w:qFormat/>
    <w:rsid w:val="00BE3C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47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00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F00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1">
    <w:name w:val="CO1"/>
    <w:basedOn w:val="Normal"/>
    <w:uiPriority w:val="99"/>
    <w:rsid w:val="00944B26"/>
    <w:pPr>
      <w:widowControl w:val="0"/>
      <w:tabs>
        <w:tab w:val="left" w:pos="580"/>
      </w:tabs>
      <w:autoSpaceDE w:val="0"/>
      <w:autoSpaceDN w:val="0"/>
      <w:adjustRightInd w:val="0"/>
      <w:spacing w:line="250" w:lineRule="atLeast"/>
      <w:ind w:firstLine="200"/>
      <w:textAlignment w:val="center"/>
    </w:pPr>
    <w:rPr>
      <w:rFonts w:ascii="ChaparralPro-Regular" w:hAnsi="ChaparralPro-Regular" w:cs="ChaparralPro-Regular"/>
      <w:color w:val="000000"/>
      <w:sz w:val="19"/>
      <w:szCs w:val="19"/>
      <w:lang w:val="en-GB"/>
    </w:rPr>
  </w:style>
  <w:style w:type="paragraph" w:customStyle="1" w:styleId="CO2">
    <w:name w:val="CO2"/>
    <w:basedOn w:val="Normal"/>
    <w:uiPriority w:val="99"/>
    <w:rsid w:val="00944B26"/>
    <w:pPr>
      <w:widowControl w:val="0"/>
      <w:autoSpaceDE w:val="0"/>
      <w:autoSpaceDN w:val="0"/>
      <w:adjustRightInd w:val="0"/>
      <w:spacing w:line="250" w:lineRule="atLeast"/>
      <w:ind w:left="1070" w:hanging="490"/>
      <w:textAlignment w:val="center"/>
    </w:pPr>
    <w:rPr>
      <w:rFonts w:ascii="ChaparralPro-Regular" w:hAnsi="ChaparralPro-Regular" w:cs="ChaparralPro-Regular"/>
      <w:color w:val="000000"/>
      <w:sz w:val="19"/>
      <w:szCs w:val="19"/>
      <w:lang w:val="en-GB"/>
    </w:rPr>
  </w:style>
  <w:style w:type="paragraph" w:customStyle="1" w:styleId="CO3">
    <w:name w:val="CO3"/>
    <w:basedOn w:val="Normal"/>
    <w:uiPriority w:val="99"/>
    <w:rsid w:val="00944B26"/>
    <w:pPr>
      <w:widowControl w:val="0"/>
      <w:autoSpaceDE w:val="0"/>
      <w:autoSpaceDN w:val="0"/>
      <w:adjustRightInd w:val="0"/>
      <w:spacing w:line="250" w:lineRule="atLeast"/>
      <w:ind w:left="1720" w:hanging="650"/>
      <w:textAlignment w:val="center"/>
    </w:pPr>
    <w:rPr>
      <w:rFonts w:ascii="ChaparralPro-Regular" w:hAnsi="ChaparralPro-Regular" w:cs="ChaparralPro-Regular"/>
      <w:color w:val="000000"/>
      <w:sz w:val="19"/>
      <w:szCs w:val="19"/>
      <w:lang w:val="en-GB"/>
    </w:rPr>
  </w:style>
  <w:style w:type="paragraph" w:customStyle="1" w:styleId="CO22">
    <w:name w:val="CO2_2"/>
    <w:basedOn w:val="CO2"/>
    <w:uiPriority w:val="99"/>
    <w:rsid w:val="00944B26"/>
    <w:pPr>
      <w:ind w:left="1160" w:hanging="580"/>
    </w:pPr>
  </w:style>
  <w:style w:type="character" w:customStyle="1" w:styleId="Heading1Char">
    <w:name w:val="Heading 1 Char"/>
    <w:basedOn w:val="DefaultParagraphFont"/>
    <w:link w:val="Heading1"/>
    <w:uiPriority w:val="9"/>
    <w:rsid w:val="00BE3CA8"/>
    <w:rPr>
      <w:rFonts w:asciiTheme="majorHAnsi" w:eastAsiaTheme="majorEastAsia" w:hAnsiTheme="majorHAnsi" w:cstheme="majorBidi"/>
      <w:b/>
      <w:bCs/>
      <w:color w:val="345A8A" w:themeColor="accent1" w:themeShade="B5"/>
      <w:sz w:val="32"/>
      <w:szCs w:val="32"/>
    </w:rPr>
  </w:style>
  <w:style w:type="table" w:styleId="MediumShading1-Accent5">
    <w:name w:val="Medium Shading 1 Accent 5"/>
    <w:basedOn w:val="TableNormal"/>
    <w:uiPriority w:val="63"/>
    <w:rsid w:val="00BE3C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BE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B1"/>
    <w:pPr>
      <w:ind w:left="720"/>
      <w:contextualSpacing/>
    </w:pPr>
  </w:style>
  <w:style w:type="paragraph" w:styleId="Footer">
    <w:name w:val="footer"/>
    <w:basedOn w:val="Normal"/>
    <w:link w:val="FooterChar"/>
    <w:uiPriority w:val="99"/>
    <w:unhideWhenUsed/>
    <w:rsid w:val="00451255"/>
    <w:pPr>
      <w:tabs>
        <w:tab w:val="center" w:pos="4320"/>
        <w:tab w:val="right" w:pos="8640"/>
      </w:tabs>
    </w:pPr>
  </w:style>
  <w:style w:type="character" w:customStyle="1" w:styleId="FooterChar">
    <w:name w:val="Footer Char"/>
    <w:basedOn w:val="DefaultParagraphFont"/>
    <w:link w:val="Footer"/>
    <w:uiPriority w:val="99"/>
    <w:rsid w:val="00451255"/>
    <w:rPr>
      <w:rFonts w:ascii="Cambria" w:eastAsia="Times New Roman" w:hAnsi="Cambria" w:cs="Times New Roman"/>
    </w:rPr>
  </w:style>
  <w:style w:type="character" w:styleId="PageNumber">
    <w:name w:val="page number"/>
    <w:basedOn w:val="DefaultParagraphFont"/>
    <w:uiPriority w:val="99"/>
    <w:semiHidden/>
    <w:unhideWhenUsed/>
    <w:rsid w:val="00451255"/>
  </w:style>
  <w:style w:type="paragraph" w:styleId="Header">
    <w:name w:val="header"/>
    <w:basedOn w:val="Normal"/>
    <w:link w:val="HeaderChar"/>
    <w:uiPriority w:val="99"/>
    <w:unhideWhenUsed/>
    <w:rsid w:val="00451255"/>
    <w:pPr>
      <w:tabs>
        <w:tab w:val="center" w:pos="4320"/>
        <w:tab w:val="right" w:pos="8640"/>
      </w:tabs>
    </w:pPr>
  </w:style>
  <w:style w:type="character" w:customStyle="1" w:styleId="HeaderChar">
    <w:name w:val="Header Char"/>
    <w:basedOn w:val="DefaultParagraphFont"/>
    <w:link w:val="Header"/>
    <w:uiPriority w:val="99"/>
    <w:rsid w:val="00451255"/>
    <w:rPr>
      <w:rFonts w:ascii="Cambria" w:eastAsia="Times New Roman" w:hAnsi="Cambria" w:cs="Times New Roman"/>
    </w:rPr>
  </w:style>
  <w:style w:type="character" w:customStyle="1" w:styleId="Heading4Char">
    <w:name w:val="Heading 4 Char"/>
    <w:basedOn w:val="DefaultParagraphFont"/>
    <w:link w:val="Heading4"/>
    <w:uiPriority w:val="9"/>
    <w:rsid w:val="009F00E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9F00E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62378"/>
    <w:rPr>
      <w:rFonts w:ascii="Tahoma" w:hAnsi="Tahoma" w:cs="Tahoma"/>
      <w:sz w:val="16"/>
      <w:szCs w:val="16"/>
    </w:rPr>
  </w:style>
  <w:style w:type="character" w:customStyle="1" w:styleId="BalloonTextChar">
    <w:name w:val="Balloon Text Char"/>
    <w:basedOn w:val="DefaultParagraphFont"/>
    <w:link w:val="BalloonText"/>
    <w:uiPriority w:val="99"/>
    <w:semiHidden/>
    <w:rsid w:val="0026237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E3BB8"/>
    <w:rPr>
      <w:sz w:val="16"/>
      <w:szCs w:val="16"/>
    </w:rPr>
  </w:style>
  <w:style w:type="paragraph" w:styleId="CommentText">
    <w:name w:val="annotation text"/>
    <w:basedOn w:val="Normal"/>
    <w:link w:val="CommentTextChar"/>
    <w:uiPriority w:val="99"/>
    <w:semiHidden/>
    <w:unhideWhenUsed/>
    <w:rsid w:val="006E3BB8"/>
    <w:rPr>
      <w:sz w:val="20"/>
      <w:szCs w:val="20"/>
    </w:rPr>
  </w:style>
  <w:style w:type="character" w:customStyle="1" w:styleId="CommentTextChar">
    <w:name w:val="Comment Text Char"/>
    <w:basedOn w:val="DefaultParagraphFont"/>
    <w:link w:val="CommentText"/>
    <w:uiPriority w:val="99"/>
    <w:semiHidden/>
    <w:rsid w:val="006E3BB8"/>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E3BB8"/>
    <w:rPr>
      <w:b/>
      <w:bCs/>
    </w:rPr>
  </w:style>
  <w:style w:type="character" w:customStyle="1" w:styleId="CommentSubjectChar">
    <w:name w:val="Comment Subject Char"/>
    <w:basedOn w:val="CommentTextChar"/>
    <w:link w:val="CommentSubject"/>
    <w:uiPriority w:val="99"/>
    <w:semiHidden/>
    <w:rsid w:val="006E3BB8"/>
    <w:rPr>
      <w:rFonts w:ascii="Cambria" w:eastAsia="Times New Roman" w:hAnsi="Cambria" w:cs="Times New Roman"/>
      <w:b/>
      <w:bCs/>
      <w:sz w:val="20"/>
      <w:szCs w:val="20"/>
    </w:rPr>
  </w:style>
  <w:style w:type="paragraph" w:styleId="Title">
    <w:name w:val="Title"/>
    <w:basedOn w:val="Normal"/>
    <w:next w:val="Normal"/>
    <w:link w:val="TitleChar"/>
    <w:uiPriority w:val="10"/>
    <w:qFormat/>
    <w:rsid w:val="00BF6B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F6BB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F6BB4"/>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BF6BB4"/>
    <w:rPr>
      <w:rFonts w:asciiTheme="majorHAnsi" w:eastAsiaTheme="majorEastAsia" w:hAnsiTheme="majorHAnsi" w:cstheme="majorBidi"/>
      <w:i/>
      <w:iCs/>
      <w:color w:val="4F81BD" w:themeColor="accent1"/>
      <w:spacing w:val="15"/>
      <w:lang w:eastAsia="ja-JP"/>
    </w:rPr>
  </w:style>
  <w:style w:type="paragraph" w:styleId="TOCHeading">
    <w:name w:val="TOC Heading"/>
    <w:basedOn w:val="Heading1"/>
    <w:next w:val="Normal"/>
    <w:uiPriority w:val="39"/>
    <w:semiHidden/>
    <w:unhideWhenUsed/>
    <w:qFormat/>
    <w:rsid w:val="00BF6BB4"/>
    <w:pPr>
      <w:spacing w:line="276" w:lineRule="auto"/>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BF6BB4"/>
    <w:pPr>
      <w:spacing w:after="100"/>
    </w:pPr>
  </w:style>
  <w:style w:type="character" w:styleId="Hyperlink">
    <w:name w:val="Hyperlink"/>
    <w:basedOn w:val="DefaultParagraphFont"/>
    <w:uiPriority w:val="99"/>
    <w:unhideWhenUsed/>
    <w:rsid w:val="00BF6BB4"/>
    <w:rPr>
      <w:color w:val="0000FF" w:themeColor="hyperlink"/>
      <w:u w:val="single"/>
    </w:rPr>
  </w:style>
  <w:style w:type="character" w:customStyle="1" w:styleId="addinfo">
    <w:name w:val="addinfo"/>
    <w:basedOn w:val="DefaultParagraphFont"/>
    <w:uiPriority w:val="99"/>
    <w:rsid w:val="00BF6BB4"/>
    <w:rPr>
      <w:rFonts w:cs="Times New Roman"/>
    </w:rPr>
  </w:style>
  <w:style w:type="paragraph" w:styleId="BodyText">
    <w:name w:val="Body Text"/>
    <w:basedOn w:val="Normal"/>
    <w:link w:val="BodyTextChar1"/>
    <w:uiPriority w:val="99"/>
    <w:rsid w:val="002C3A56"/>
    <w:pPr>
      <w:tabs>
        <w:tab w:val="left" w:pos="720"/>
      </w:tabs>
      <w:spacing w:after="120"/>
      <w:jc w:val="both"/>
    </w:pPr>
    <w:rPr>
      <w:rFonts w:ascii="Times New Roman" w:eastAsia="SimSun" w:hAnsi="Times New Roman"/>
      <w:sz w:val="22"/>
      <w:szCs w:val="22"/>
    </w:rPr>
  </w:style>
  <w:style w:type="character" w:customStyle="1" w:styleId="BodyTextChar">
    <w:name w:val="Body Text Char"/>
    <w:basedOn w:val="DefaultParagraphFont"/>
    <w:uiPriority w:val="99"/>
    <w:semiHidden/>
    <w:rsid w:val="002C3A56"/>
    <w:rPr>
      <w:rFonts w:ascii="Cambria" w:eastAsia="Times New Roman" w:hAnsi="Cambria" w:cs="Times New Roman"/>
    </w:rPr>
  </w:style>
  <w:style w:type="character" w:customStyle="1" w:styleId="BodyTextChar1">
    <w:name w:val="Body Text Char1"/>
    <w:link w:val="BodyText"/>
    <w:uiPriority w:val="99"/>
    <w:locked/>
    <w:rsid w:val="002C3A56"/>
    <w:rPr>
      <w:rFonts w:ascii="Times New Roman" w:eastAsia="SimSun" w:hAnsi="Times New Roman" w:cs="Times New Roman"/>
      <w:sz w:val="22"/>
      <w:szCs w:val="22"/>
    </w:rPr>
  </w:style>
  <w:style w:type="character" w:customStyle="1" w:styleId="Heading2Char">
    <w:name w:val="Heading 2 Char"/>
    <w:basedOn w:val="DefaultParagraphFont"/>
    <w:link w:val="Heading2"/>
    <w:uiPriority w:val="9"/>
    <w:rsid w:val="00D47C0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96BF5"/>
    <w:rPr>
      <w:color w:val="800080" w:themeColor="followedHyperlink"/>
      <w:u w:val="single"/>
    </w:rPr>
  </w:style>
  <w:style w:type="paragraph" w:styleId="ListBullet">
    <w:name w:val="List Bullet"/>
    <w:basedOn w:val="Normal"/>
    <w:uiPriority w:val="99"/>
    <w:unhideWhenUsed/>
    <w:rsid w:val="00907D46"/>
    <w:pPr>
      <w:numPr>
        <w:numId w:val="13"/>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33"/>
    <w:rPr>
      <w:rFonts w:ascii="Cambria" w:eastAsia="Times New Roman" w:hAnsi="Cambria" w:cs="Times New Roman"/>
    </w:rPr>
  </w:style>
  <w:style w:type="paragraph" w:styleId="Heading1">
    <w:name w:val="heading 1"/>
    <w:basedOn w:val="Normal"/>
    <w:next w:val="Normal"/>
    <w:link w:val="Heading1Char"/>
    <w:uiPriority w:val="9"/>
    <w:qFormat/>
    <w:rsid w:val="00BE3CA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47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00E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F00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1">
    <w:name w:val="CO1"/>
    <w:basedOn w:val="Normal"/>
    <w:uiPriority w:val="99"/>
    <w:rsid w:val="00944B26"/>
    <w:pPr>
      <w:widowControl w:val="0"/>
      <w:tabs>
        <w:tab w:val="left" w:pos="580"/>
      </w:tabs>
      <w:autoSpaceDE w:val="0"/>
      <w:autoSpaceDN w:val="0"/>
      <w:adjustRightInd w:val="0"/>
      <w:spacing w:line="250" w:lineRule="atLeast"/>
      <w:ind w:firstLine="200"/>
      <w:textAlignment w:val="center"/>
    </w:pPr>
    <w:rPr>
      <w:rFonts w:ascii="ChaparralPro-Regular" w:hAnsi="ChaparralPro-Regular" w:cs="ChaparralPro-Regular"/>
      <w:color w:val="000000"/>
      <w:sz w:val="19"/>
      <w:szCs w:val="19"/>
      <w:lang w:val="en-GB"/>
    </w:rPr>
  </w:style>
  <w:style w:type="paragraph" w:customStyle="1" w:styleId="CO2">
    <w:name w:val="CO2"/>
    <w:basedOn w:val="Normal"/>
    <w:uiPriority w:val="99"/>
    <w:rsid w:val="00944B26"/>
    <w:pPr>
      <w:widowControl w:val="0"/>
      <w:autoSpaceDE w:val="0"/>
      <w:autoSpaceDN w:val="0"/>
      <w:adjustRightInd w:val="0"/>
      <w:spacing w:line="250" w:lineRule="atLeast"/>
      <w:ind w:left="1070" w:hanging="490"/>
      <w:textAlignment w:val="center"/>
    </w:pPr>
    <w:rPr>
      <w:rFonts w:ascii="ChaparralPro-Regular" w:hAnsi="ChaparralPro-Regular" w:cs="ChaparralPro-Regular"/>
      <w:color w:val="000000"/>
      <w:sz w:val="19"/>
      <w:szCs w:val="19"/>
      <w:lang w:val="en-GB"/>
    </w:rPr>
  </w:style>
  <w:style w:type="paragraph" w:customStyle="1" w:styleId="CO3">
    <w:name w:val="CO3"/>
    <w:basedOn w:val="Normal"/>
    <w:uiPriority w:val="99"/>
    <w:rsid w:val="00944B26"/>
    <w:pPr>
      <w:widowControl w:val="0"/>
      <w:autoSpaceDE w:val="0"/>
      <w:autoSpaceDN w:val="0"/>
      <w:adjustRightInd w:val="0"/>
      <w:spacing w:line="250" w:lineRule="atLeast"/>
      <w:ind w:left="1720" w:hanging="650"/>
      <w:textAlignment w:val="center"/>
    </w:pPr>
    <w:rPr>
      <w:rFonts w:ascii="ChaparralPro-Regular" w:hAnsi="ChaparralPro-Regular" w:cs="ChaparralPro-Regular"/>
      <w:color w:val="000000"/>
      <w:sz w:val="19"/>
      <w:szCs w:val="19"/>
      <w:lang w:val="en-GB"/>
    </w:rPr>
  </w:style>
  <w:style w:type="paragraph" w:customStyle="1" w:styleId="CO22">
    <w:name w:val="CO2_2"/>
    <w:basedOn w:val="CO2"/>
    <w:uiPriority w:val="99"/>
    <w:rsid w:val="00944B26"/>
    <w:pPr>
      <w:ind w:left="1160" w:hanging="580"/>
    </w:pPr>
  </w:style>
  <w:style w:type="character" w:customStyle="1" w:styleId="Heading1Char">
    <w:name w:val="Heading 1 Char"/>
    <w:basedOn w:val="DefaultParagraphFont"/>
    <w:link w:val="Heading1"/>
    <w:uiPriority w:val="9"/>
    <w:rsid w:val="00BE3CA8"/>
    <w:rPr>
      <w:rFonts w:asciiTheme="majorHAnsi" w:eastAsiaTheme="majorEastAsia" w:hAnsiTheme="majorHAnsi" w:cstheme="majorBidi"/>
      <w:b/>
      <w:bCs/>
      <w:color w:val="345A8A" w:themeColor="accent1" w:themeShade="B5"/>
      <w:sz w:val="32"/>
      <w:szCs w:val="32"/>
    </w:rPr>
  </w:style>
  <w:style w:type="table" w:styleId="MediumShading1-Accent5">
    <w:name w:val="Medium Shading 1 Accent 5"/>
    <w:basedOn w:val="TableNormal"/>
    <w:uiPriority w:val="63"/>
    <w:rsid w:val="00BE3CA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BE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3B1"/>
    <w:pPr>
      <w:ind w:left="720"/>
      <w:contextualSpacing/>
    </w:pPr>
  </w:style>
  <w:style w:type="paragraph" w:styleId="Footer">
    <w:name w:val="footer"/>
    <w:basedOn w:val="Normal"/>
    <w:link w:val="FooterChar"/>
    <w:uiPriority w:val="99"/>
    <w:unhideWhenUsed/>
    <w:rsid w:val="00451255"/>
    <w:pPr>
      <w:tabs>
        <w:tab w:val="center" w:pos="4320"/>
        <w:tab w:val="right" w:pos="8640"/>
      </w:tabs>
    </w:pPr>
  </w:style>
  <w:style w:type="character" w:customStyle="1" w:styleId="FooterChar">
    <w:name w:val="Footer Char"/>
    <w:basedOn w:val="DefaultParagraphFont"/>
    <w:link w:val="Footer"/>
    <w:uiPriority w:val="99"/>
    <w:rsid w:val="00451255"/>
    <w:rPr>
      <w:rFonts w:ascii="Cambria" w:eastAsia="Times New Roman" w:hAnsi="Cambria" w:cs="Times New Roman"/>
    </w:rPr>
  </w:style>
  <w:style w:type="character" w:styleId="PageNumber">
    <w:name w:val="page number"/>
    <w:basedOn w:val="DefaultParagraphFont"/>
    <w:uiPriority w:val="99"/>
    <w:semiHidden/>
    <w:unhideWhenUsed/>
    <w:rsid w:val="00451255"/>
  </w:style>
  <w:style w:type="paragraph" w:styleId="Header">
    <w:name w:val="header"/>
    <w:basedOn w:val="Normal"/>
    <w:link w:val="HeaderChar"/>
    <w:uiPriority w:val="99"/>
    <w:unhideWhenUsed/>
    <w:rsid w:val="00451255"/>
    <w:pPr>
      <w:tabs>
        <w:tab w:val="center" w:pos="4320"/>
        <w:tab w:val="right" w:pos="8640"/>
      </w:tabs>
    </w:pPr>
  </w:style>
  <w:style w:type="character" w:customStyle="1" w:styleId="HeaderChar">
    <w:name w:val="Header Char"/>
    <w:basedOn w:val="DefaultParagraphFont"/>
    <w:link w:val="Header"/>
    <w:uiPriority w:val="99"/>
    <w:rsid w:val="00451255"/>
    <w:rPr>
      <w:rFonts w:ascii="Cambria" w:eastAsia="Times New Roman" w:hAnsi="Cambria" w:cs="Times New Roman"/>
    </w:rPr>
  </w:style>
  <w:style w:type="character" w:customStyle="1" w:styleId="Heading4Char">
    <w:name w:val="Heading 4 Char"/>
    <w:basedOn w:val="DefaultParagraphFont"/>
    <w:link w:val="Heading4"/>
    <w:uiPriority w:val="9"/>
    <w:rsid w:val="009F00EF"/>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9F00E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62378"/>
    <w:rPr>
      <w:rFonts w:ascii="Tahoma" w:hAnsi="Tahoma" w:cs="Tahoma"/>
      <w:sz w:val="16"/>
      <w:szCs w:val="16"/>
    </w:rPr>
  </w:style>
  <w:style w:type="character" w:customStyle="1" w:styleId="BalloonTextChar">
    <w:name w:val="Balloon Text Char"/>
    <w:basedOn w:val="DefaultParagraphFont"/>
    <w:link w:val="BalloonText"/>
    <w:uiPriority w:val="99"/>
    <w:semiHidden/>
    <w:rsid w:val="0026237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E3BB8"/>
    <w:rPr>
      <w:sz w:val="16"/>
      <w:szCs w:val="16"/>
    </w:rPr>
  </w:style>
  <w:style w:type="paragraph" w:styleId="CommentText">
    <w:name w:val="annotation text"/>
    <w:basedOn w:val="Normal"/>
    <w:link w:val="CommentTextChar"/>
    <w:uiPriority w:val="99"/>
    <w:semiHidden/>
    <w:unhideWhenUsed/>
    <w:rsid w:val="006E3BB8"/>
    <w:rPr>
      <w:sz w:val="20"/>
      <w:szCs w:val="20"/>
    </w:rPr>
  </w:style>
  <w:style w:type="character" w:customStyle="1" w:styleId="CommentTextChar">
    <w:name w:val="Comment Text Char"/>
    <w:basedOn w:val="DefaultParagraphFont"/>
    <w:link w:val="CommentText"/>
    <w:uiPriority w:val="99"/>
    <w:semiHidden/>
    <w:rsid w:val="006E3BB8"/>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6E3BB8"/>
    <w:rPr>
      <w:b/>
      <w:bCs/>
    </w:rPr>
  </w:style>
  <w:style w:type="character" w:customStyle="1" w:styleId="CommentSubjectChar">
    <w:name w:val="Comment Subject Char"/>
    <w:basedOn w:val="CommentTextChar"/>
    <w:link w:val="CommentSubject"/>
    <w:uiPriority w:val="99"/>
    <w:semiHidden/>
    <w:rsid w:val="006E3BB8"/>
    <w:rPr>
      <w:rFonts w:ascii="Cambria" w:eastAsia="Times New Roman" w:hAnsi="Cambria" w:cs="Times New Roman"/>
      <w:b/>
      <w:bCs/>
      <w:sz w:val="20"/>
      <w:szCs w:val="20"/>
    </w:rPr>
  </w:style>
  <w:style w:type="paragraph" w:styleId="Title">
    <w:name w:val="Title"/>
    <w:basedOn w:val="Normal"/>
    <w:next w:val="Normal"/>
    <w:link w:val="TitleChar"/>
    <w:uiPriority w:val="10"/>
    <w:qFormat/>
    <w:rsid w:val="00BF6B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BF6BB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BF6BB4"/>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BF6BB4"/>
    <w:rPr>
      <w:rFonts w:asciiTheme="majorHAnsi" w:eastAsiaTheme="majorEastAsia" w:hAnsiTheme="majorHAnsi" w:cstheme="majorBidi"/>
      <w:i/>
      <w:iCs/>
      <w:color w:val="4F81BD" w:themeColor="accent1"/>
      <w:spacing w:val="15"/>
      <w:lang w:eastAsia="ja-JP"/>
    </w:rPr>
  </w:style>
  <w:style w:type="paragraph" w:styleId="TOCHeading">
    <w:name w:val="TOC Heading"/>
    <w:basedOn w:val="Heading1"/>
    <w:next w:val="Normal"/>
    <w:uiPriority w:val="39"/>
    <w:semiHidden/>
    <w:unhideWhenUsed/>
    <w:qFormat/>
    <w:rsid w:val="00BF6BB4"/>
    <w:pPr>
      <w:spacing w:line="276" w:lineRule="auto"/>
      <w:outlineLvl w:val="9"/>
    </w:pPr>
    <w:rPr>
      <w:color w:val="365F91" w:themeColor="accent1" w:themeShade="BF"/>
      <w:sz w:val="28"/>
      <w:szCs w:val="28"/>
      <w:lang w:eastAsia="ja-JP"/>
    </w:rPr>
  </w:style>
  <w:style w:type="paragraph" w:styleId="TOC1">
    <w:name w:val="toc 1"/>
    <w:basedOn w:val="Normal"/>
    <w:next w:val="Normal"/>
    <w:autoRedefine/>
    <w:uiPriority w:val="39"/>
    <w:unhideWhenUsed/>
    <w:rsid w:val="00BF6BB4"/>
    <w:pPr>
      <w:spacing w:after="100"/>
    </w:pPr>
  </w:style>
  <w:style w:type="character" w:styleId="Hyperlink">
    <w:name w:val="Hyperlink"/>
    <w:basedOn w:val="DefaultParagraphFont"/>
    <w:uiPriority w:val="99"/>
    <w:unhideWhenUsed/>
    <w:rsid w:val="00BF6BB4"/>
    <w:rPr>
      <w:color w:val="0000FF" w:themeColor="hyperlink"/>
      <w:u w:val="single"/>
    </w:rPr>
  </w:style>
  <w:style w:type="character" w:customStyle="1" w:styleId="addinfo">
    <w:name w:val="addinfo"/>
    <w:basedOn w:val="DefaultParagraphFont"/>
    <w:uiPriority w:val="99"/>
    <w:rsid w:val="00BF6BB4"/>
    <w:rPr>
      <w:rFonts w:cs="Times New Roman"/>
    </w:rPr>
  </w:style>
  <w:style w:type="paragraph" w:styleId="BodyText">
    <w:name w:val="Body Text"/>
    <w:basedOn w:val="Normal"/>
    <w:link w:val="BodyTextChar1"/>
    <w:uiPriority w:val="99"/>
    <w:rsid w:val="002C3A56"/>
    <w:pPr>
      <w:tabs>
        <w:tab w:val="left" w:pos="720"/>
      </w:tabs>
      <w:spacing w:after="120"/>
      <w:jc w:val="both"/>
    </w:pPr>
    <w:rPr>
      <w:rFonts w:ascii="Times New Roman" w:eastAsia="SimSun" w:hAnsi="Times New Roman"/>
      <w:sz w:val="22"/>
      <w:szCs w:val="22"/>
    </w:rPr>
  </w:style>
  <w:style w:type="character" w:customStyle="1" w:styleId="BodyTextChar">
    <w:name w:val="Body Text Char"/>
    <w:basedOn w:val="DefaultParagraphFont"/>
    <w:uiPriority w:val="99"/>
    <w:semiHidden/>
    <w:rsid w:val="002C3A56"/>
    <w:rPr>
      <w:rFonts w:ascii="Cambria" w:eastAsia="Times New Roman" w:hAnsi="Cambria" w:cs="Times New Roman"/>
    </w:rPr>
  </w:style>
  <w:style w:type="character" w:customStyle="1" w:styleId="BodyTextChar1">
    <w:name w:val="Body Text Char1"/>
    <w:link w:val="BodyText"/>
    <w:uiPriority w:val="99"/>
    <w:locked/>
    <w:rsid w:val="002C3A56"/>
    <w:rPr>
      <w:rFonts w:ascii="Times New Roman" w:eastAsia="SimSun" w:hAnsi="Times New Roman" w:cs="Times New Roman"/>
      <w:sz w:val="22"/>
      <w:szCs w:val="22"/>
    </w:rPr>
  </w:style>
  <w:style w:type="character" w:customStyle="1" w:styleId="Heading2Char">
    <w:name w:val="Heading 2 Char"/>
    <w:basedOn w:val="DefaultParagraphFont"/>
    <w:link w:val="Heading2"/>
    <w:uiPriority w:val="9"/>
    <w:rsid w:val="00D47C0D"/>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596BF5"/>
    <w:rPr>
      <w:color w:val="800080" w:themeColor="followedHyperlink"/>
      <w:u w:val="single"/>
    </w:rPr>
  </w:style>
  <w:style w:type="paragraph" w:styleId="ListBullet">
    <w:name w:val="List Bullet"/>
    <w:basedOn w:val="Normal"/>
    <w:uiPriority w:val="99"/>
    <w:unhideWhenUsed/>
    <w:rsid w:val="00907D46"/>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70316">
      <w:bodyDiv w:val="1"/>
      <w:marLeft w:val="0"/>
      <w:marRight w:val="0"/>
      <w:marTop w:val="0"/>
      <w:marBottom w:val="0"/>
      <w:divBdr>
        <w:top w:val="none" w:sz="0" w:space="0" w:color="auto"/>
        <w:left w:val="none" w:sz="0" w:space="0" w:color="auto"/>
        <w:bottom w:val="none" w:sz="0" w:space="0" w:color="auto"/>
        <w:right w:val="none" w:sz="0" w:space="0" w:color="auto"/>
      </w:divBdr>
    </w:div>
    <w:div w:id="312222425">
      <w:bodyDiv w:val="1"/>
      <w:marLeft w:val="0"/>
      <w:marRight w:val="0"/>
      <w:marTop w:val="0"/>
      <w:marBottom w:val="0"/>
      <w:divBdr>
        <w:top w:val="none" w:sz="0" w:space="0" w:color="auto"/>
        <w:left w:val="none" w:sz="0" w:space="0" w:color="auto"/>
        <w:bottom w:val="none" w:sz="0" w:space="0" w:color="auto"/>
        <w:right w:val="none" w:sz="0" w:space="0" w:color="auto"/>
      </w:divBdr>
    </w:div>
    <w:div w:id="727536916">
      <w:bodyDiv w:val="1"/>
      <w:marLeft w:val="0"/>
      <w:marRight w:val="0"/>
      <w:marTop w:val="0"/>
      <w:marBottom w:val="0"/>
      <w:divBdr>
        <w:top w:val="none" w:sz="0" w:space="0" w:color="auto"/>
        <w:left w:val="none" w:sz="0" w:space="0" w:color="auto"/>
        <w:bottom w:val="none" w:sz="0" w:space="0" w:color="auto"/>
        <w:right w:val="none" w:sz="0" w:space="0" w:color="auto"/>
      </w:divBdr>
      <w:divsChild>
        <w:div w:id="1712880478">
          <w:marLeft w:val="0"/>
          <w:marRight w:val="0"/>
          <w:marTop w:val="0"/>
          <w:marBottom w:val="0"/>
          <w:divBdr>
            <w:top w:val="none" w:sz="0" w:space="0" w:color="auto"/>
            <w:left w:val="none" w:sz="0" w:space="0" w:color="auto"/>
            <w:bottom w:val="none" w:sz="0" w:space="0" w:color="auto"/>
            <w:right w:val="none" w:sz="0" w:space="0" w:color="auto"/>
          </w:divBdr>
        </w:div>
        <w:div w:id="1624921969">
          <w:marLeft w:val="0"/>
          <w:marRight w:val="0"/>
          <w:marTop w:val="0"/>
          <w:marBottom w:val="0"/>
          <w:divBdr>
            <w:top w:val="none" w:sz="0" w:space="0" w:color="auto"/>
            <w:left w:val="none" w:sz="0" w:space="0" w:color="auto"/>
            <w:bottom w:val="none" w:sz="0" w:space="0" w:color="auto"/>
            <w:right w:val="none" w:sz="0" w:space="0" w:color="auto"/>
          </w:divBdr>
        </w:div>
        <w:div w:id="804740964">
          <w:marLeft w:val="0"/>
          <w:marRight w:val="0"/>
          <w:marTop w:val="0"/>
          <w:marBottom w:val="0"/>
          <w:divBdr>
            <w:top w:val="none" w:sz="0" w:space="0" w:color="auto"/>
            <w:left w:val="none" w:sz="0" w:space="0" w:color="auto"/>
            <w:bottom w:val="none" w:sz="0" w:space="0" w:color="auto"/>
            <w:right w:val="none" w:sz="0" w:space="0" w:color="auto"/>
          </w:divBdr>
        </w:div>
      </w:divsChild>
    </w:div>
    <w:div w:id="1246525332">
      <w:bodyDiv w:val="1"/>
      <w:marLeft w:val="0"/>
      <w:marRight w:val="0"/>
      <w:marTop w:val="0"/>
      <w:marBottom w:val="0"/>
      <w:divBdr>
        <w:top w:val="none" w:sz="0" w:space="0" w:color="auto"/>
        <w:left w:val="none" w:sz="0" w:space="0" w:color="auto"/>
        <w:bottom w:val="none" w:sz="0" w:space="0" w:color="auto"/>
        <w:right w:val="none" w:sz="0" w:space="0" w:color="auto"/>
      </w:divBdr>
    </w:div>
    <w:div w:id="1750536302">
      <w:bodyDiv w:val="1"/>
      <w:marLeft w:val="0"/>
      <w:marRight w:val="0"/>
      <w:marTop w:val="0"/>
      <w:marBottom w:val="0"/>
      <w:divBdr>
        <w:top w:val="none" w:sz="0" w:space="0" w:color="auto"/>
        <w:left w:val="none" w:sz="0" w:space="0" w:color="auto"/>
        <w:bottom w:val="none" w:sz="0" w:space="0" w:color="auto"/>
        <w:right w:val="none" w:sz="0" w:space="0" w:color="auto"/>
      </w:divBdr>
      <w:divsChild>
        <w:div w:id="1698042316">
          <w:marLeft w:val="0"/>
          <w:marRight w:val="0"/>
          <w:marTop w:val="0"/>
          <w:marBottom w:val="0"/>
          <w:divBdr>
            <w:top w:val="none" w:sz="0" w:space="0" w:color="auto"/>
            <w:left w:val="none" w:sz="0" w:space="0" w:color="auto"/>
            <w:bottom w:val="none" w:sz="0" w:space="0" w:color="auto"/>
            <w:right w:val="none" w:sz="0" w:space="0" w:color="auto"/>
          </w:divBdr>
        </w:div>
        <w:div w:id="1003751076">
          <w:marLeft w:val="0"/>
          <w:marRight w:val="0"/>
          <w:marTop w:val="0"/>
          <w:marBottom w:val="0"/>
          <w:divBdr>
            <w:top w:val="none" w:sz="0" w:space="0" w:color="auto"/>
            <w:left w:val="none" w:sz="0" w:space="0" w:color="auto"/>
            <w:bottom w:val="none" w:sz="0" w:space="0" w:color="auto"/>
            <w:right w:val="none" w:sz="0" w:space="0" w:color="auto"/>
          </w:divBdr>
        </w:div>
        <w:div w:id="1451784657">
          <w:marLeft w:val="0"/>
          <w:marRight w:val="0"/>
          <w:marTop w:val="0"/>
          <w:marBottom w:val="0"/>
          <w:divBdr>
            <w:top w:val="none" w:sz="0" w:space="0" w:color="auto"/>
            <w:left w:val="none" w:sz="0" w:space="0" w:color="auto"/>
            <w:bottom w:val="none" w:sz="0" w:space="0" w:color="auto"/>
            <w:right w:val="none" w:sz="0" w:space="0" w:color="auto"/>
          </w:divBdr>
        </w:div>
      </w:divsChild>
    </w:div>
    <w:div w:id="1873490911">
      <w:bodyDiv w:val="1"/>
      <w:marLeft w:val="0"/>
      <w:marRight w:val="0"/>
      <w:marTop w:val="0"/>
      <w:marBottom w:val="0"/>
      <w:divBdr>
        <w:top w:val="none" w:sz="0" w:space="0" w:color="auto"/>
        <w:left w:val="none" w:sz="0" w:space="0" w:color="auto"/>
        <w:bottom w:val="none" w:sz="0" w:space="0" w:color="auto"/>
        <w:right w:val="none" w:sz="0" w:space="0" w:color="auto"/>
      </w:divBdr>
    </w:div>
    <w:div w:id="2085107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http://www.wipo.int/amc/en/center/specific-sectors/rd/" TargetMode="External"/><Relationship Id="rId39" Type="http://schemas.openxmlformats.org/officeDocument/2006/relationships/hyperlink" Target="https://www.gov.uk/government/organisations/intellectual-property-office" TargetMode="External"/><Relationship Id="rId21" Type="http://schemas.openxmlformats.org/officeDocument/2006/relationships/header" Target="header9.xml"/><Relationship Id="rId34" Type="http://schemas.openxmlformats.org/officeDocument/2006/relationships/hyperlink" Target="http://www.ip-tradeportal.com/entering-agreements/standard-contracts.aspx" TargetMode="External"/><Relationship Id="rId42" Type="http://schemas.openxmlformats.org/officeDocument/2006/relationships/hyperlink" Target="http://www.iphandbook.org/index.html" TargetMode="External"/><Relationship Id="rId47" Type="http://schemas.openxmlformats.org/officeDocument/2006/relationships/hyperlink" Target="http://www.unido.org/fileadmin/media/documents/pdf/Legal/Basic_Legal_Documents_of_UNIDO/Model_Agreements/govt_and_unido/Basic%20Cooperation%20Agreement%20-%20E.pdf%20" TargetMode="External"/><Relationship Id="rId50" Type="http://schemas.openxmlformats.org/officeDocument/2006/relationships/hyperlink" Target="http://www.nrel.gov/" TargetMode="External"/><Relationship Id="rId55"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yperlink" Target="http://www.ip-tradeportal.com/" TargetMode="External"/><Relationship Id="rId38" Type="http://schemas.openxmlformats.org/officeDocument/2006/relationships/hyperlink" Target="http://store.iccwbo.org/content/uploaded/pdf/ICC-Model%20International-Transfer-of-Technology-Contract.pdf" TargetMode="External"/><Relationship Id="rId46" Type="http://schemas.openxmlformats.org/officeDocument/2006/relationships/hyperlink" Target="http://contracts.onecle.com/type/32.shtml" TargetMode="External"/><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www.wipo.int/edocs/pubdocs/en/patents/867/wipo_pub_867.pdf" TargetMode="External"/><Relationship Id="rId41" Type="http://schemas.openxmlformats.org/officeDocument/2006/relationships/hyperlink" Target="https://www.gov.uk/guidance/lambert-toolkit" TargetMode="External"/><Relationship Id="rId54" Type="http://schemas.openxmlformats.org/officeDocument/2006/relationships/hyperlink" Target="https://www.ott.nih.gov/resources%23ML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yperlink" Target="http://www.lexisnexis.com/store/catalog/booktemplate/productdetail.jsp?pageName=relatedProducts&amp;prodId=prod-us-oxf-04637-Softbound" TargetMode="External"/><Relationship Id="rId37" Type="http://schemas.openxmlformats.org/officeDocument/2006/relationships/hyperlink" Target="http://www.iccwbo.org/products-and-services/trade-facilitation/model-contracts-and-clauses/technology-transfer" TargetMode="External"/><Relationship Id="rId40" Type="http://schemas.openxmlformats.org/officeDocument/2006/relationships/hyperlink" Target="https://www.gov.uk/government/collections/ip-for-universities-guidance-tools-and-case-studies" TargetMode="External"/><Relationship Id="rId45" Type="http://schemas.openxmlformats.org/officeDocument/2006/relationships/hyperlink" Target="http://www.onecle.com/" TargetMode="External"/><Relationship Id="rId53" Type="http://schemas.openxmlformats.org/officeDocument/2006/relationships/hyperlink" Target="http://www.ott.nih.gov/forms-model-agreements"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yperlink" Target="http://www.wipo.int/amc/en/center/specific-sectors/rd/ipag/" TargetMode="External"/><Relationship Id="rId36" Type="http://schemas.openxmlformats.org/officeDocument/2006/relationships/hyperlink" Target="http://www.bmwi.de/Dateien/BMWi/PDF/mustervereinbarungen-fuer-forschungs-und-entwicklungskooperationen,property=pdf,bereich=bmwi2012,sprache=de,rwb=true.pdf" TargetMode="External"/><Relationship Id="rId49" Type="http://schemas.openxmlformats.org/officeDocument/2006/relationships/hyperlink" Target="http://www.unido.org/index.php?id=7688"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hyperlink" Target="http://wiki.creativecommons.org/Model_Patent_License" TargetMode="External"/><Relationship Id="rId44" Type="http://schemas.openxmlformats.org/officeDocument/2006/relationships/hyperlink" Target="http://www.iphandbook.org/handbook/resources/Agreements/" TargetMode="External"/><Relationship Id="rId52" Type="http://schemas.openxmlformats.org/officeDocument/2006/relationships/hyperlink" Target="http://www.ott.nih.gov/" TargetMode="External"/><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yperlink" Target="http://www.wipo.int/about-ip/en/iprm/" TargetMode="External"/><Relationship Id="rId30" Type="http://schemas.openxmlformats.org/officeDocument/2006/relationships/hyperlink" Target="http://www.wipo.int/edocs/pubdocs/en/licensing/903/wipo_pub_903.pdf" TargetMode="External"/><Relationship Id="rId35" Type="http://schemas.openxmlformats.org/officeDocument/2006/relationships/hyperlink" Target="http://www.bmwi.de/Dateien/BMWi/PDF/mustervereinbarungen-fuer-forschungs-und-entwicklungskooperationen,property=pdf,bereich=bmwi2012,sprache=de,rwb=true.pdf" TargetMode="External"/><Relationship Id="rId43" Type="http://schemas.openxmlformats.org/officeDocument/2006/relationships/hyperlink" Target="http://www.iphandbook.org/handbook/ch11/p11/" TargetMode="External"/><Relationship Id="rId48" Type="http://schemas.openxmlformats.org/officeDocument/2006/relationships/hyperlink" Target="http://legacy.intracen.org/dbms/tirs/TIR_Publication_EK.Asp?DS=MONOGRAPHS&amp;TY=F&amp;CD=10081&amp;ID=20359" TargetMode="External"/><Relationship Id="rId56" Type="http://schemas.openxmlformats.org/officeDocument/2006/relationships/header" Target="header15.xml"/><Relationship Id="rId8" Type="http://schemas.openxmlformats.org/officeDocument/2006/relationships/endnotes" Target="endnotes.xml"/><Relationship Id="rId51" Type="http://schemas.openxmlformats.org/officeDocument/2006/relationships/hyperlink" Target="http://www.nrel.gov/technologytransfer/licensing_agreements.htm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569F7-40D8-4122-95FC-551BE51EA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5967</Words>
  <Characters>34017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IP*SEVA</Company>
  <LinksUpToDate>false</LinksUpToDate>
  <CharactersWithSpaces>39905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Cannady</dc:creator>
  <cp:lastModifiedBy>BARTELS Hans Georg</cp:lastModifiedBy>
  <cp:revision>12</cp:revision>
  <cp:lastPrinted>2016-12-05T15:46:00Z</cp:lastPrinted>
  <dcterms:created xsi:type="dcterms:W3CDTF">2016-12-02T13:42:00Z</dcterms:created>
  <dcterms:modified xsi:type="dcterms:W3CDTF">2016-12-05T15:46:00Z</dcterms:modified>
</cp:coreProperties>
</file>