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1C8E6" w14:textId="3B8EDEAA" w:rsidR="00445F1E" w:rsidRPr="005F590E" w:rsidRDefault="00445F1E" w:rsidP="005F5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300F4CC" w14:textId="06BC3C89" w:rsidR="00445F1E" w:rsidRPr="005F590E" w:rsidRDefault="00445F1E" w:rsidP="005F5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E565A" w14:textId="34AD0291" w:rsidR="00445F1E" w:rsidRPr="005F590E" w:rsidRDefault="00813DB1" w:rsidP="005F590E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Brief Bio - </w:t>
      </w:r>
      <w:r w:rsidR="00445F1E" w:rsidRPr="005F590E">
        <w:rPr>
          <w:rFonts w:ascii="Times New Roman" w:eastAsia="Arial Unicode MS" w:hAnsi="Times New Roman" w:cs="Times New Roman"/>
          <w:b/>
          <w:sz w:val="24"/>
          <w:szCs w:val="24"/>
        </w:rPr>
        <w:t>Joseph Murabula</w:t>
      </w:r>
    </w:p>
    <w:p w14:paraId="0EB6B35F" w14:textId="77777777" w:rsidR="00C334F2" w:rsidRDefault="00944B50" w:rsidP="005F590E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5F590E">
        <w:rPr>
          <w:color w:val="000000"/>
        </w:rPr>
        <w:t>Joseph Murabula is the Chief Executive of Kenya Climate Innovation (KCIC).</w:t>
      </w:r>
    </w:p>
    <w:p w14:paraId="15749A33" w14:textId="120BFD0F" w:rsidR="00944B50" w:rsidRPr="005F590E" w:rsidRDefault="00944B50" w:rsidP="005F590E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hd w:val="clear" w:color="auto" w:fill="FFFFFF"/>
          <w:lang w:val="en-US"/>
        </w:rPr>
      </w:pPr>
      <w:r w:rsidRPr="005F590E">
        <w:rPr>
          <w:color w:val="000000"/>
        </w:rPr>
        <w:t xml:space="preserve"> </w:t>
      </w:r>
      <w:r w:rsidRPr="005F590E">
        <w:rPr>
          <w:color w:val="000000"/>
          <w:shd w:val="clear" w:color="auto" w:fill="FFFFFF"/>
        </w:rPr>
        <w:t xml:space="preserve">KCIC offers incubation, capacity building and financing options to </w:t>
      </w:r>
      <w:r w:rsidRPr="005F590E">
        <w:rPr>
          <w:color w:val="000000"/>
          <w:shd w:val="clear" w:color="auto" w:fill="FFFFFF"/>
          <w:lang w:val="en-US"/>
        </w:rPr>
        <w:t xml:space="preserve">startups, </w:t>
      </w:r>
      <w:r w:rsidRPr="005F590E">
        <w:rPr>
          <w:color w:val="000000"/>
          <w:shd w:val="clear" w:color="auto" w:fill="FFFFFF"/>
        </w:rPr>
        <w:t xml:space="preserve">small and medium </w:t>
      </w:r>
      <w:r w:rsidRPr="005F590E">
        <w:rPr>
          <w:color w:val="000000"/>
          <w:shd w:val="clear" w:color="auto" w:fill="FFFFFF"/>
          <w:lang w:val="en-US"/>
        </w:rPr>
        <w:t>enterprises</w:t>
      </w:r>
      <w:r w:rsidRPr="005F590E">
        <w:rPr>
          <w:color w:val="000000"/>
          <w:shd w:val="clear" w:color="auto" w:fill="FFFFFF"/>
        </w:rPr>
        <w:t xml:space="preserve"> that are developing innovations to address the challenges of climate change</w:t>
      </w:r>
      <w:r w:rsidRPr="005F590E">
        <w:rPr>
          <w:color w:val="000000"/>
          <w:shd w:val="clear" w:color="auto" w:fill="FFFFFF"/>
          <w:lang w:val="en-US"/>
        </w:rPr>
        <w:t>.</w:t>
      </w:r>
    </w:p>
    <w:p w14:paraId="5793CA6F" w14:textId="70F7EF1B" w:rsidR="00944B50" w:rsidRPr="00C334F2" w:rsidRDefault="00944B50" w:rsidP="005F590E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lang w:val="en-US"/>
        </w:rPr>
      </w:pPr>
      <w:r w:rsidRPr="005F590E">
        <w:rPr>
          <w:color w:val="000000"/>
        </w:rPr>
        <w:t>Joseph has more than 20 years of project finance, corporate finance, investment advisory, and fundraising experience</w:t>
      </w:r>
      <w:r w:rsidR="00C334F2">
        <w:rPr>
          <w:color w:val="000000"/>
          <w:lang w:val="en-US"/>
        </w:rPr>
        <w:t>.</w:t>
      </w:r>
    </w:p>
    <w:p w14:paraId="611B4A83" w14:textId="77777777" w:rsidR="00944B50" w:rsidRPr="005F590E" w:rsidRDefault="00944B50" w:rsidP="005F59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5F590E">
        <w:rPr>
          <w:color w:val="000000"/>
        </w:rPr>
        <w:t xml:space="preserve">Joseph holds a master’s degree in Finance and Financial Law from the University of London in the UK and is a Certified Expert in Climate and Renewable Energy Finance, </w:t>
      </w:r>
      <w:r w:rsidRPr="005F590E">
        <w:rPr>
          <w:color w:val="000000"/>
          <w:lang w:val="en-US"/>
        </w:rPr>
        <w:t xml:space="preserve">a </w:t>
      </w:r>
      <w:r w:rsidRPr="005F590E">
        <w:rPr>
          <w:color w:val="000000"/>
        </w:rPr>
        <w:t>Certified Public Secretary (CPS)</w:t>
      </w:r>
      <w:r w:rsidRPr="005F590E">
        <w:rPr>
          <w:color w:val="000000"/>
          <w:lang w:val="en-US"/>
        </w:rPr>
        <w:t xml:space="preserve"> </w:t>
      </w:r>
      <w:r w:rsidRPr="005F590E">
        <w:rPr>
          <w:color w:val="000000"/>
        </w:rPr>
        <w:t>a</w:t>
      </w:r>
      <w:proofErr w:type="spellStart"/>
      <w:r w:rsidRPr="005F590E">
        <w:rPr>
          <w:color w:val="000000"/>
          <w:lang w:val="en-US"/>
        </w:rPr>
        <w:t>nd</w:t>
      </w:r>
      <w:proofErr w:type="spellEnd"/>
      <w:r w:rsidRPr="005F590E">
        <w:rPr>
          <w:color w:val="000000"/>
          <w:lang w:val="en-US"/>
        </w:rPr>
        <w:t xml:space="preserve"> a </w:t>
      </w:r>
      <w:r w:rsidRPr="005F590E">
        <w:rPr>
          <w:color w:val="000000"/>
        </w:rPr>
        <w:t xml:space="preserve"> Certified Public Accountant</w:t>
      </w:r>
      <w:r w:rsidRPr="005F590E">
        <w:rPr>
          <w:color w:val="000000"/>
          <w:lang w:val="en-US"/>
        </w:rPr>
        <w:t>.</w:t>
      </w:r>
    </w:p>
    <w:p w14:paraId="665A072B" w14:textId="77777777" w:rsidR="00944B50" w:rsidRPr="005F590E" w:rsidRDefault="00944B50" w:rsidP="005F59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en-US"/>
        </w:rPr>
      </w:pPr>
    </w:p>
    <w:p w14:paraId="6D5680A8" w14:textId="154EF40C" w:rsidR="00944B50" w:rsidRPr="005F590E" w:rsidRDefault="00944B50" w:rsidP="005F59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5F590E">
        <w:rPr>
          <w:color w:val="000000"/>
          <w:lang w:val="en-US"/>
        </w:rPr>
        <w:t xml:space="preserve">Joseph is </w:t>
      </w:r>
      <w:r w:rsidRPr="005F590E">
        <w:rPr>
          <w:color w:val="000000"/>
        </w:rPr>
        <w:t>a member of the Institute of Certified Public Accountants of Kenya (ICPAK)</w:t>
      </w:r>
      <w:r w:rsidRPr="005F590E">
        <w:rPr>
          <w:color w:val="000000"/>
          <w:lang w:val="en-US"/>
        </w:rPr>
        <w:t xml:space="preserve"> – the professional </w:t>
      </w:r>
      <w:r w:rsidR="005F590E" w:rsidRPr="005F590E">
        <w:rPr>
          <w:color w:val="000000"/>
          <w:lang w:val="en-US"/>
        </w:rPr>
        <w:t>organization for professional accountants in Kenya</w:t>
      </w:r>
    </w:p>
    <w:sectPr w:rsidR="00944B50" w:rsidRPr="005F5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193BF" w14:textId="77777777" w:rsidR="000A5D3B" w:rsidRDefault="000A5D3B" w:rsidP="000A5D3B">
      <w:pPr>
        <w:spacing w:after="0" w:line="240" w:lineRule="auto"/>
      </w:pPr>
      <w:r>
        <w:separator/>
      </w:r>
    </w:p>
  </w:endnote>
  <w:endnote w:type="continuationSeparator" w:id="0">
    <w:p w14:paraId="38A982F2" w14:textId="77777777" w:rsidR="000A5D3B" w:rsidRDefault="000A5D3B" w:rsidP="000A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C9811" w14:textId="77777777" w:rsidR="000A5D3B" w:rsidRDefault="000A5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2108A" w14:textId="77777777" w:rsidR="000A5D3B" w:rsidRDefault="000A5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6B34B" w14:textId="77777777" w:rsidR="000A5D3B" w:rsidRDefault="000A5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07646" w14:textId="77777777" w:rsidR="000A5D3B" w:rsidRDefault="000A5D3B" w:rsidP="000A5D3B">
      <w:pPr>
        <w:spacing w:after="0" w:line="240" w:lineRule="auto"/>
      </w:pPr>
      <w:r>
        <w:separator/>
      </w:r>
    </w:p>
  </w:footnote>
  <w:footnote w:type="continuationSeparator" w:id="0">
    <w:p w14:paraId="7975BA0E" w14:textId="77777777" w:rsidR="000A5D3B" w:rsidRDefault="000A5D3B" w:rsidP="000A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1B91D" w14:textId="77777777" w:rsidR="000A5D3B" w:rsidRDefault="000A5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F67AD" w14:textId="77777777" w:rsidR="000A5D3B" w:rsidRDefault="000A5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C80F3" w14:textId="77777777" w:rsidR="000A5D3B" w:rsidRDefault="000A5D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1E"/>
    <w:rsid w:val="00013CCF"/>
    <w:rsid w:val="000A5D3B"/>
    <w:rsid w:val="000F7419"/>
    <w:rsid w:val="002D51C8"/>
    <w:rsid w:val="00344055"/>
    <w:rsid w:val="00445F1E"/>
    <w:rsid w:val="0045576C"/>
    <w:rsid w:val="00570EE5"/>
    <w:rsid w:val="005B0F9D"/>
    <w:rsid w:val="005B13F5"/>
    <w:rsid w:val="005F590E"/>
    <w:rsid w:val="006B5DBF"/>
    <w:rsid w:val="00745CC7"/>
    <w:rsid w:val="00763F91"/>
    <w:rsid w:val="00813DB1"/>
    <w:rsid w:val="008E76F0"/>
    <w:rsid w:val="00944B50"/>
    <w:rsid w:val="00A46F18"/>
    <w:rsid w:val="00B06633"/>
    <w:rsid w:val="00C334F2"/>
    <w:rsid w:val="00C43D73"/>
    <w:rsid w:val="00C62AEB"/>
    <w:rsid w:val="00CA186B"/>
    <w:rsid w:val="00DE66E4"/>
    <w:rsid w:val="00EB4BC7"/>
    <w:rsid w:val="00ED181F"/>
    <w:rsid w:val="00F46253"/>
    <w:rsid w:val="00F66964"/>
    <w:rsid w:val="00F6790F"/>
    <w:rsid w:val="00FD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C17A"/>
  <w15:chartTrackingRefBased/>
  <w15:docId w15:val="{6D68E7DC-9B74-4AE9-8977-9FDCA521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1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0A5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D3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5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D3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4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Murabula</dc:creator>
  <cp:keywords>FOR OFFICIAL USE ONLY</cp:keywords>
  <dc:description/>
  <cp:lastModifiedBy>GUIGON-SELL Minna</cp:lastModifiedBy>
  <cp:revision>2</cp:revision>
  <dcterms:created xsi:type="dcterms:W3CDTF">2023-02-13T14:16:00Z</dcterms:created>
  <dcterms:modified xsi:type="dcterms:W3CDTF">2023-02-13T14:16:00Z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3a16189e-0d04-47ec-8c91-2a8e0b7341d4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